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F547" w14:textId="3EFCB2B6" w:rsidR="00EB09AA" w:rsidRDefault="00686E8E" w:rsidP="00EF7411">
      <w:pPr>
        <w:pStyle w:val="Alumna"/>
        <w:rPr>
          <w:rFonts w:cstheme="majorHAnsi"/>
          <w:bCs/>
          <w:color w:val="auto"/>
          <w:sz w:val="24"/>
          <w:szCs w:val="24"/>
        </w:rPr>
      </w:pPr>
      <w:r>
        <w:rPr>
          <w:rFonts w:cstheme="majorHAnsi"/>
        </w:rPr>
        <w:t>Safeguarding Policy</w:t>
      </w:r>
    </w:p>
    <w:p w14:paraId="5984F4C8" w14:textId="19E40384" w:rsidR="00B478B7" w:rsidRDefault="00D9426B" w:rsidP="00276010">
      <w:pPr>
        <w:pStyle w:val="Heading2"/>
        <w:spacing w:line="276" w:lineRule="auto"/>
        <w:rPr>
          <w:rFonts w:ascii="Century Gothic" w:hAnsi="Century Gothic"/>
          <w:b/>
          <w:bCs/>
          <w:noProof/>
          <w:color w:val="1F4E79" w:themeColor="accent5" w:themeShade="80"/>
          <w:sz w:val="28"/>
          <w:szCs w:val="28"/>
        </w:rPr>
      </w:pPr>
      <w:r w:rsidRPr="00D9426B">
        <w:rPr>
          <w:rFonts w:ascii="Century Gothic" w:hAnsi="Century Gothic"/>
          <w:b/>
          <w:bCs/>
          <w:noProof/>
          <w:color w:val="1F4E79" w:themeColor="accent5" w:themeShade="80"/>
          <w:sz w:val="28"/>
          <w:szCs w:val="28"/>
        </w:rPr>
        <w:drawing>
          <wp:inline distT="0" distB="0" distL="0" distR="0" wp14:anchorId="627DAF24" wp14:editId="5AF6EA2C">
            <wp:extent cx="5728239" cy="1928300"/>
            <wp:effectExtent l="0" t="0" r="6350" b="0"/>
            <wp:docPr id="807709227" name="Picture 2" descr="A pink background with whit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709227" name="Picture 2" descr="A pink background with white 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70" cy="195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361AC" w14:textId="77777777" w:rsidR="00D9426B" w:rsidRDefault="00D9426B" w:rsidP="00276010">
      <w:pPr>
        <w:pStyle w:val="Heading2"/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4C604A00" w14:textId="108C5DB3" w:rsidR="007C5867" w:rsidRPr="00D64304" w:rsidRDefault="007C5867" w:rsidP="00276010">
      <w:pPr>
        <w:pStyle w:val="Heading2"/>
        <w:spacing w:line="276" w:lineRule="auto"/>
        <w:rPr>
          <w:rFonts w:ascii="Century Gothic" w:hAnsi="Century Gothic"/>
          <w:b/>
          <w:bCs/>
          <w:color w:val="auto"/>
          <w:sz w:val="28"/>
          <w:szCs w:val="28"/>
        </w:rPr>
      </w:pPr>
      <w:r w:rsidRPr="00D64304">
        <w:rPr>
          <w:rFonts w:ascii="Century Gothic" w:hAnsi="Century Gothic"/>
          <w:b/>
          <w:bCs/>
          <w:color w:val="auto"/>
          <w:sz w:val="28"/>
          <w:szCs w:val="28"/>
        </w:rPr>
        <w:t>Purpose</w:t>
      </w:r>
    </w:p>
    <w:p w14:paraId="2FCA20FD" w14:textId="77777777" w:rsidR="007C5867" w:rsidRPr="00CA4DA4" w:rsidRDefault="007C5867" w:rsidP="00276010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706DC6DE" w14:textId="77777777" w:rsidR="00DD5B25" w:rsidRPr="00166FEF" w:rsidRDefault="00686E8E" w:rsidP="00276010">
      <w:pPr>
        <w:pStyle w:val="Heading2"/>
        <w:spacing w:line="276" w:lineRule="auto"/>
        <w:rPr>
          <w:color w:val="auto"/>
          <w:sz w:val="24"/>
          <w:szCs w:val="24"/>
        </w:rPr>
      </w:pPr>
      <w:r w:rsidRPr="00166FEF">
        <w:rPr>
          <w:color w:val="auto"/>
          <w:sz w:val="24"/>
          <w:szCs w:val="24"/>
        </w:rPr>
        <w:t>Our charitable activities include working with vulnerable people.  The purpose of this policy is to</w:t>
      </w:r>
      <w:r w:rsidR="007C5867" w:rsidRPr="00166FEF">
        <w:rPr>
          <w:color w:val="auto"/>
          <w:sz w:val="24"/>
          <w:szCs w:val="24"/>
        </w:rPr>
        <w:t xml:space="preserve"> protect them and provide stakeholders and the public </w:t>
      </w:r>
      <w:r w:rsidR="00D50694" w:rsidRPr="00166FEF">
        <w:rPr>
          <w:color w:val="auto"/>
          <w:sz w:val="24"/>
          <w:szCs w:val="24"/>
        </w:rPr>
        <w:t xml:space="preserve">with the overarching principles that guide our approach </w:t>
      </w:r>
      <w:r w:rsidR="007C5867" w:rsidRPr="00166FEF">
        <w:rPr>
          <w:color w:val="auto"/>
          <w:sz w:val="24"/>
          <w:szCs w:val="24"/>
        </w:rPr>
        <w:t>in doing so</w:t>
      </w:r>
      <w:r w:rsidR="00D50694" w:rsidRPr="00166FEF">
        <w:rPr>
          <w:color w:val="auto"/>
          <w:sz w:val="24"/>
          <w:szCs w:val="24"/>
        </w:rPr>
        <w:t>.</w:t>
      </w:r>
      <w:r w:rsidR="007C5867" w:rsidRPr="00166FEF">
        <w:rPr>
          <w:color w:val="auto"/>
          <w:sz w:val="24"/>
          <w:szCs w:val="24"/>
        </w:rPr>
        <w:t xml:space="preserve">  </w:t>
      </w:r>
    </w:p>
    <w:p w14:paraId="6453084A" w14:textId="77777777" w:rsidR="00DD5B25" w:rsidRPr="00166FEF" w:rsidRDefault="00DD5B25" w:rsidP="00276010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1ADC270A" w14:textId="752B3F8D" w:rsidR="007C5867" w:rsidRPr="00166FEF" w:rsidRDefault="00D50694" w:rsidP="00276010">
      <w:pPr>
        <w:pStyle w:val="Heading2"/>
        <w:spacing w:line="276" w:lineRule="auto"/>
        <w:rPr>
          <w:color w:val="auto"/>
          <w:sz w:val="24"/>
          <w:szCs w:val="24"/>
        </w:rPr>
      </w:pPr>
      <w:r w:rsidRPr="00166FEF">
        <w:rPr>
          <w:color w:val="auto"/>
          <w:sz w:val="24"/>
          <w:szCs w:val="24"/>
        </w:rPr>
        <w:t>This policy</w:t>
      </w:r>
      <w:r w:rsidR="007C5867" w:rsidRPr="00166FEF">
        <w:rPr>
          <w:color w:val="auto"/>
          <w:sz w:val="24"/>
          <w:szCs w:val="24"/>
        </w:rPr>
        <w:t xml:space="preserve"> </w:t>
      </w:r>
      <w:r w:rsidRPr="00166FEF">
        <w:rPr>
          <w:color w:val="auto"/>
          <w:sz w:val="24"/>
          <w:szCs w:val="24"/>
        </w:rPr>
        <w:t xml:space="preserve">applies to anyone working on </w:t>
      </w:r>
      <w:r w:rsidR="00686E8E" w:rsidRPr="00166FEF">
        <w:rPr>
          <w:color w:val="auto"/>
          <w:sz w:val="24"/>
          <w:szCs w:val="24"/>
        </w:rPr>
        <w:t xml:space="preserve">our </w:t>
      </w:r>
      <w:r w:rsidRPr="00166FEF">
        <w:rPr>
          <w:color w:val="auto"/>
          <w:sz w:val="24"/>
          <w:szCs w:val="24"/>
        </w:rPr>
        <w:t xml:space="preserve">behalf, </w:t>
      </w:r>
      <w:r w:rsidR="007C5867" w:rsidRPr="00166FEF">
        <w:rPr>
          <w:color w:val="auto"/>
          <w:sz w:val="24"/>
          <w:szCs w:val="24"/>
        </w:rPr>
        <w:t xml:space="preserve">including </w:t>
      </w:r>
      <w:r w:rsidR="00686E8E" w:rsidRPr="00166FEF">
        <w:rPr>
          <w:color w:val="auto"/>
          <w:sz w:val="24"/>
          <w:szCs w:val="24"/>
        </w:rPr>
        <w:t xml:space="preserve">our trustees, </w:t>
      </w:r>
      <w:r w:rsidR="005F4A8B" w:rsidRPr="00166FEF">
        <w:rPr>
          <w:color w:val="auto"/>
          <w:sz w:val="24"/>
          <w:szCs w:val="24"/>
        </w:rPr>
        <w:t>managers</w:t>
      </w:r>
      <w:r w:rsidR="005F4A8B">
        <w:rPr>
          <w:color w:val="auto"/>
          <w:sz w:val="24"/>
          <w:szCs w:val="24"/>
        </w:rPr>
        <w:t xml:space="preserve">, </w:t>
      </w:r>
      <w:r w:rsidR="005F4A8B" w:rsidRPr="00166FEF">
        <w:rPr>
          <w:color w:val="auto"/>
          <w:sz w:val="24"/>
          <w:szCs w:val="24"/>
        </w:rPr>
        <w:t>staff</w:t>
      </w:r>
      <w:r w:rsidR="00686E8E" w:rsidRPr="00166FEF">
        <w:rPr>
          <w:color w:val="auto"/>
          <w:sz w:val="24"/>
          <w:szCs w:val="24"/>
        </w:rPr>
        <w:t xml:space="preserve">, </w:t>
      </w:r>
      <w:r w:rsidR="007C5867" w:rsidRPr="00166FEF">
        <w:rPr>
          <w:color w:val="auto"/>
          <w:sz w:val="24"/>
          <w:szCs w:val="24"/>
        </w:rPr>
        <w:t xml:space="preserve">and </w:t>
      </w:r>
      <w:r w:rsidRPr="00166FEF">
        <w:rPr>
          <w:color w:val="auto"/>
          <w:sz w:val="24"/>
          <w:szCs w:val="24"/>
        </w:rPr>
        <w:t>volunteers</w:t>
      </w:r>
      <w:r w:rsidR="00276010">
        <w:rPr>
          <w:color w:val="auto"/>
          <w:sz w:val="24"/>
          <w:szCs w:val="24"/>
        </w:rPr>
        <w:t xml:space="preserve">. </w:t>
      </w:r>
    </w:p>
    <w:p w14:paraId="2E2CFD8B" w14:textId="77777777" w:rsidR="007C5867" w:rsidRPr="00CA4DA4" w:rsidRDefault="007C5867" w:rsidP="00276010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7D0E64A6" w14:textId="2103E9CC" w:rsidR="00D50694" w:rsidRPr="00D64304" w:rsidRDefault="007C5867" w:rsidP="00276010">
      <w:pPr>
        <w:pStyle w:val="Heading2"/>
        <w:spacing w:line="276" w:lineRule="auto"/>
        <w:rPr>
          <w:rFonts w:ascii="Century Gothic" w:hAnsi="Century Gothic"/>
          <w:b/>
          <w:bCs/>
          <w:color w:val="auto"/>
          <w:sz w:val="28"/>
          <w:szCs w:val="28"/>
        </w:rPr>
      </w:pPr>
      <w:r w:rsidRPr="00D64304">
        <w:rPr>
          <w:rFonts w:ascii="Century Gothic" w:hAnsi="Century Gothic"/>
          <w:b/>
          <w:bCs/>
          <w:color w:val="auto"/>
          <w:sz w:val="28"/>
          <w:szCs w:val="28"/>
        </w:rPr>
        <w:t>Principles</w:t>
      </w:r>
      <w:r w:rsidR="00686E8E" w:rsidRPr="00D64304">
        <w:rPr>
          <w:rFonts w:ascii="Century Gothic" w:hAnsi="Century Gothic"/>
          <w:b/>
          <w:bCs/>
          <w:color w:val="auto"/>
          <w:sz w:val="28"/>
          <w:szCs w:val="28"/>
        </w:rPr>
        <w:t xml:space="preserve">  </w:t>
      </w:r>
    </w:p>
    <w:p w14:paraId="464E9E01" w14:textId="51106FCB" w:rsidR="00D50694" w:rsidRPr="00CA4DA4" w:rsidRDefault="00D50694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20170584" w14:textId="77777777" w:rsidR="007C5867" w:rsidRPr="00276010" w:rsidRDefault="00D50694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276010">
        <w:rPr>
          <w:rFonts w:asciiTheme="majorHAnsi" w:hAnsiTheme="majorHAnsi"/>
          <w:color w:val="auto"/>
          <w:szCs w:val="24"/>
        </w:rPr>
        <w:t xml:space="preserve">We believe that: </w:t>
      </w:r>
    </w:p>
    <w:p w14:paraId="383FB7F9" w14:textId="77777777" w:rsidR="007C5867" w:rsidRPr="00276010" w:rsidRDefault="007C5867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614771AD" w14:textId="03F277EE" w:rsidR="007C5867" w:rsidRPr="00276010" w:rsidRDefault="00DD5B25" w:rsidP="00276010">
      <w:pPr>
        <w:pStyle w:val="ListParagraph"/>
        <w:numPr>
          <w:ilvl w:val="0"/>
          <w:numId w:val="43"/>
        </w:numPr>
        <w:rPr>
          <w:rFonts w:asciiTheme="majorHAnsi" w:hAnsiTheme="majorHAnsi"/>
          <w:color w:val="auto"/>
          <w:sz w:val="24"/>
          <w:szCs w:val="24"/>
        </w:rPr>
      </w:pPr>
      <w:r w:rsidRPr="00276010">
        <w:rPr>
          <w:rFonts w:asciiTheme="majorHAnsi" w:hAnsiTheme="majorHAnsi"/>
          <w:color w:val="auto"/>
          <w:sz w:val="24"/>
          <w:szCs w:val="24"/>
        </w:rPr>
        <w:t xml:space="preserve">Nobody who is involved in our work should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>ever experience abuse</w:t>
      </w:r>
      <w:r w:rsidR="00E80270" w:rsidRPr="00276010">
        <w:rPr>
          <w:rFonts w:asciiTheme="majorHAnsi" w:hAnsiTheme="majorHAnsi"/>
          <w:color w:val="auto"/>
          <w:sz w:val="24"/>
          <w:szCs w:val="24"/>
        </w:rPr>
        <w:t xml:space="preserve">, </w:t>
      </w:r>
      <w:r w:rsidRPr="00276010">
        <w:rPr>
          <w:rFonts w:asciiTheme="majorHAnsi" w:hAnsiTheme="majorHAnsi"/>
          <w:color w:val="auto"/>
          <w:sz w:val="24"/>
          <w:szCs w:val="24"/>
        </w:rPr>
        <w:t>harm, neglect or exploitation.</w:t>
      </w:r>
    </w:p>
    <w:p w14:paraId="7E9D9A01" w14:textId="22360EC6" w:rsidR="00D50694" w:rsidRPr="00276010" w:rsidRDefault="00276010" w:rsidP="00276010">
      <w:pPr>
        <w:pStyle w:val="ListParagraph"/>
        <w:numPr>
          <w:ilvl w:val="0"/>
          <w:numId w:val="43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The Board and </w:t>
      </w:r>
      <w:r w:rsidR="00C90D5C">
        <w:rPr>
          <w:rFonts w:asciiTheme="majorHAnsi" w:hAnsiTheme="majorHAnsi"/>
          <w:color w:val="auto"/>
          <w:sz w:val="24"/>
          <w:szCs w:val="24"/>
        </w:rPr>
        <w:t xml:space="preserve">staff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have a responsibility to promote the welfare of </w:t>
      </w:r>
      <w:proofErr w:type="gramStart"/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all </w:t>
      </w:r>
      <w:r w:rsidR="007C5867" w:rsidRPr="00276010">
        <w:rPr>
          <w:rFonts w:asciiTheme="majorHAnsi" w:hAnsiTheme="majorHAnsi"/>
          <w:color w:val="auto"/>
          <w:sz w:val="24"/>
          <w:szCs w:val="24"/>
        </w:rPr>
        <w:t>of</w:t>
      </w:r>
      <w:proofErr w:type="gramEnd"/>
      <w:r w:rsidR="007C5867" w:rsidRPr="00276010">
        <w:rPr>
          <w:rFonts w:asciiTheme="majorHAnsi" w:hAnsiTheme="majorHAnsi"/>
          <w:color w:val="auto"/>
          <w:sz w:val="24"/>
          <w:szCs w:val="24"/>
        </w:rPr>
        <w:t xml:space="preserve"> our beneficiaries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, </w:t>
      </w:r>
      <w:r w:rsidR="007C5867" w:rsidRPr="00276010">
        <w:rPr>
          <w:rFonts w:asciiTheme="majorHAnsi" w:hAnsiTheme="majorHAnsi"/>
          <w:color w:val="auto"/>
          <w:sz w:val="24"/>
          <w:szCs w:val="24"/>
        </w:rPr>
        <w:t xml:space="preserve">staff and volunteers,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to keep them safe and to </w:t>
      </w:r>
      <w:r w:rsidR="00E80270" w:rsidRPr="00276010">
        <w:rPr>
          <w:rFonts w:asciiTheme="majorHAnsi" w:hAnsiTheme="majorHAnsi"/>
          <w:color w:val="auto"/>
          <w:sz w:val="24"/>
          <w:szCs w:val="24"/>
        </w:rPr>
        <w:t xml:space="preserve">work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>in a way that protects them.</w:t>
      </w:r>
    </w:p>
    <w:p w14:paraId="14FC863D" w14:textId="2619595B" w:rsidR="00276010" w:rsidRDefault="00276010" w:rsidP="00276010">
      <w:pPr>
        <w:pStyle w:val="ListParagraph"/>
        <w:numPr>
          <w:ilvl w:val="0"/>
          <w:numId w:val="43"/>
        </w:numPr>
        <w:rPr>
          <w:rFonts w:asciiTheme="majorHAnsi" w:hAnsiTheme="majorHAnsi"/>
          <w:color w:val="auto"/>
          <w:sz w:val="24"/>
          <w:szCs w:val="24"/>
        </w:rPr>
      </w:pPr>
      <w:r w:rsidRPr="00276010">
        <w:rPr>
          <w:rFonts w:asciiTheme="majorHAnsi" w:hAnsiTheme="majorHAnsi"/>
          <w:color w:val="auto"/>
          <w:sz w:val="24"/>
          <w:szCs w:val="24"/>
        </w:rPr>
        <w:t xml:space="preserve">We all have a collective responsibility for </w:t>
      </w:r>
      <w:r>
        <w:rPr>
          <w:rFonts w:asciiTheme="majorHAnsi" w:hAnsiTheme="majorHAnsi"/>
          <w:color w:val="auto"/>
          <w:sz w:val="24"/>
          <w:szCs w:val="24"/>
        </w:rPr>
        <w:t xml:space="preserve">creating a culture in which </w:t>
      </w:r>
      <w:r w:rsidRPr="00276010">
        <w:rPr>
          <w:rFonts w:asciiTheme="majorHAnsi" w:hAnsiTheme="majorHAnsi"/>
          <w:color w:val="auto"/>
          <w:sz w:val="24"/>
          <w:szCs w:val="24"/>
        </w:rPr>
        <w:t>our people not only feel safe, but also able to speak up, if they have any concerns.</w:t>
      </w:r>
    </w:p>
    <w:p w14:paraId="124DF818" w14:textId="1FD75862" w:rsidR="00DD5B25" w:rsidRPr="00D64304" w:rsidRDefault="00DD5B25" w:rsidP="00276010">
      <w:pPr>
        <w:spacing w:line="276" w:lineRule="auto"/>
        <w:rPr>
          <w:rFonts w:ascii="Century Gothic" w:hAnsi="Century Gothic"/>
          <w:b/>
          <w:bCs/>
          <w:color w:val="auto"/>
          <w:sz w:val="28"/>
          <w:szCs w:val="28"/>
        </w:rPr>
      </w:pPr>
      <w:r w:rsidRPr="00D64304">
        <w:rPr>
          <w:rFonts w:ascii="Century Gothic" w:hAnsi="Century Gothic"/>
          <w:b/>
          <w:bCs/>
          <w:color w:val="auto"/>
          <w:sz w:val="28"/>
          <w:szCs w:val="28"/>
        </w:rPr>
        <w:t>Types of Abuse</w:t>
      </w:r>
    </w:p>
    <w:p w14:paraId="23665E74" w14:textId="2942459F" w:rsidR="00DD5B25" w:rsidRPr="00CA4DA4" w:rsidRDefault="00DD5B25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0657526C" w14:textId="17542F63" w:rsidR="00DD5B25" w:rsidRPr="00166FEF" w:rsidRDefault="00DD5B25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Abuse can take many forms, such as physical, psychological or emotional, financial, sexual or institutional abuse, including neglect and exploitation.  </w:t>
      </w:r>
      <w:r w:rsidR="00CA4DA4" w:rsidRPr="00166FEF">
        <w:rPr>
          <w:rFonts w:asciiTheme="majorHAnsi" w:hAnsiTheme="majorHAnsi"/>
          <w:color w:val="auto"/>
          <w:szCs w:val="24"/>
        </w:rPr>
        <w:t>Signs that may indicate the different types of abuse are at Appendix 1.</w:t>
      </w:r>
    </w:p>
    <w:p w14:paraId="13AAA30A" w14:textId="143D6158" w:rsidR="00D6548E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11CC34FA" w14:textId="505CC7A4" w:rsidR="00D6548E" w:rsidRPr="00D64304" w:rsidRDefault="00D6548E" w:rsidP="00276010">
      <w:pPr>
        <w:spacing w:line="276" w:lineRule="auto"/>
        <w:rPr>
          <w:rFonts w:ascii="Century Gothic" w:hAnsi="Century Gothic"/>
          <w:b/>
          <w:bCs/>
          <w:color w:val="auto"/>
          <w:sz w:val="28"/>
          <w:szCs w:val="28"/>
        </w:rPr>
      </w:pPr>
      <w:r w:rsidRPr="00D64304">
        <w:rPr>
          <w:rFonts w:ascii="Century Gothic" w:hAnsi="Century Gothic"/>
          <w:b/>
          <w:bCs/>
          <w:color w:val="auto"/>
          <w:sz w:val="28"/>
          <w:szCs w:val="28"/>
        </w:rPr>
        <w:lastRenderedPageBreak/>
        <w:t>Reporting Concerns</w:t>
      </w:r>
    </w:p>
    <w:p w14:paraId="1263C48F" w14:textId="18785D98" w:rsidR="00D6548E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46BBC677" w14:textId="77777777" w:rsidR="00D6548E" w:rsidRPr="00166FEF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If a crime is in progress, or an individual in immediate danger, call 999, as you would in any other circumstances.  </w:t>
      </w:r>
    </w:p>
    <w:p w14:paraId="6838C84B" w14:textId="77777777" w:rsidR="00D6548E" w:rsidRPr="00166FEF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38990C76" w14:textId="77777777" w:rsidR="00D6548E" w:rsidRPr="00166FEF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If you are a beneficiary, or member of the public, make your concerns known to a member of staff who will alert a senior member of the team.  </w:t>
      </w:r>
    </w:p>
    <w:p w14:paraId="5F0B6A36" w14:textId="77777777" w:rsidR="00D6548E" w:rsidRPr="00166FEF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4D237207" w14:textId="4584732B" w:rsidR="00D6548E" w:rsidRPr="00166FEF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>For staff and volunteers, you should make your concerns known to your line manager, or other supervisor.  If you feel unable to do so, speak to a member of the management team</w:t>
      </w:r>
      <w:r w:rsidR="00136BF6">
        <w:rPr>
          <w:rFonts w:asciiTheme="majorHAnsi" w:hAnsiTheme="majorHAnsi"/>
          <w:color w:val="auto"/>
          <w:szCs w:val="24"/>
        </w:rPr>
        <w:t xml:space="preserve">. </w:t>
      </w:r>
      <w:r w:rsidRPr="00166FEF">
        <w:rPr>
          <w:rFonts w:asciiTheme="majorHAnsi" w:hAnsiTheme="majorHAnsi"/>
          <w:color w:val="auto"/>
          <w:szCs w:val="24"/>
        </w:rPr>
        <w:t xml:space="preserve">  </w:t>
      </w:r>
    </w:p>
    <w:p w14:paraId="4AE87EA6" w14:textId="77777777" w:rsidR="00D6548E" w:rsidRPr="00166FEF" w:rsidRDefault="00D6548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78EC874E" w14:textId="5EC12F6F" w:rsidR="00704E17" w:rsidRPr="00166FEF" w:rsidRDefault="00704E17" w:rsidP="00704E17">
      <w:pPr>
        <w:spacing w:line="276" w:lineRule="auto"/>
        <w:rPr>
          <w:rFonts w:asciiTheme="majorHAnsi" w:hAnsiTheme="majorHAnsi"/>
          <w:color w:val="auto"/>
          <w:szCs w:val="24"/>
        </w:rPr>
      </w:pPr>
      <w:r>
        <w:rPr>
          <w:rFonts w:asciiTheme="majorHAnsi" w:hAnsiTheme="majorHAnsi"/>
          <w:color w:val="auto"/>
          <w:szCs w:val="24"/>
        </w:rPr>
        <w:t xml:space="preserve">The trustees are mindful of their reporting obligations to the Charity Commission in respect of </w:t>
      </w:r>
      <w:hyperlink r:id="rId9" w:anchor="what-to-report" w:history="1">
        <w:r w:rsidRPr="0098555D">
          <w:rPr>
            <w:rStyle w:val="Hyperlink"/>
            <w:rFonts w:asciiTheme="majorHAnsi" w:hAnsiTheme="majorHAnsi"/>
            <w:szCs w:val="24"/>
          </w:rPr>
          <w:t>Serious Incident Reporting</w:t>
        </w:r>
      </w:hyperlink>
      <w:r>
        <w:rPr>
          <w:rStyle w:val="Hyperlink"/>
          <w:rFonts w:asciiTheme="majorHAnsi" w:hAnsiTheme="majorHAnsi"/>
          <w:szCs w:val="24"/>
        </w:rPr>
        <w:t xml:space="preserve"> </w:t>
      </w:r>
      <w:r w:rsidRPr="004D0E3C">
        <w:rPr>
          <w:rStyle w:val="Hyperlink"/>
          <w:rFonts w:asciiTheme="majorHAnsi" w:hAnsiTheme="majorHAnsi"/>
          <w:color w:val="auto"/>
          <w:szCs w:val="24"/>
          <w:u w:val="none"/>
        </w:rPr>
        <w:t xml:space="preserve">and, if applicable, other </w:t>
      </w:r>
      <w:r w:rsidRPr="00F2210A">
        <w:rPr>
          <w:rStyle w:val="Hyperlink"/>
          <w:rFonts w:asciiTheme="majorHAnsi" w:hAnsiTheme="majorHAnsi"/>
          <w:color w:val="auto"/>
          <w:szCs w:val="24"/>
          <w:u w:val="none"/>
        </w:rPr>
        <w:t>regulator</w:t>
      </w:r>
      <w:r w:rsidRPr="00F2210A">
        <w:rPr>
          <w:rFonts w:asciiTheme="majorHAnsi" w:hAnsiTheme="majorHAnsi"/>
          <w:color w:val="auto"/>
          <w:szCs w:val="24"/>
        </w:rPr>
        <w:t>.</w:t>
      </w:r>
      <w:r>
        <w:rPr>
          <w:rFonts w:asciiTheme="majorHAnsi" w:hAnsiTheme="majorHAnsi"/>
          <w:color w:val="auto"/>
          <w:szCs w:val="24"/>
        </w:rPr>
        <w:t xml:space="preserve">  They are aware of the Government </w:t>
      </w:r>
      <w:hyperlink r:id="rId10" w:history="1">
        <w:r w:rsidRPr="00600C0F">
          <w:rPr>
            <w:rStyle w:val="Hyperlink"/>
            <w:rFonts w:asciiTheme="majorHAnsi" w:hAnsiTheme="majorHAnsi"/>
            <w:szCs w:val="24"/>
          </w:rPr>
          <w:t>guidance on handling safeguarding allegations</w:t>
        </w:r>
      </w:hyperlink>
      <w:r>
        <w:rPr>
          <w:rFonts w:asciiTheme="majorHAnsi" w:hAnsiTheme="majorHAnsi"/>
          <w:color w:val="auto"/>
          <w:szCs w:val="24"/>
        </w:rPr>
        <w:t xml:space="preserve">. </w:t>
      </w:r>
    </w:p>
    <w:p w14:paraId="024E9B87" w14:textId="1CB13F18" w:rsidR="00CA4DA4" w:rsidRDefault="00CA4DA4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56CE4646" w14:textId="4217D364" w:rsidR="00CA4DA4" w:rsidRPr="00D64304" w:rsidRDefault="00CA4DA4" w:rsidP="00276010">
      <w:pPr>
        <w:spacing w:line="276" w:lineRule="auto"/>
        <w:rPr>
          <w:rFonts w:ascii="Century Gothic" w:hAnsi="Century Gothic"/>
          <w:b/>
          <w:bCs/>
          <w:color w:val="auto"/>
          <w:sz w:val="28"/>
          <w:szCs w:val="28"/>
        </w:rPr>
      </w:pPr>
      <w:r w:rsidRPr="00D64304">
        <w:rPr>
          <w:rFonts w:ascii="Century Gothic" w:hAnsi="Century Gothic"/>
          <w:b/>
          <w:bCs/>
          <w:color w:val="auto"/>
          <w:sz w:val="28"/>
          <w:szCs w:val="28"/>
        </w:rPr>
        <w:t>Responsibilities</w:t>
      </w:r>
    </w:p>
    <w:p w14:paraId="27158244" w14:textId="7F33237F" w:rsidR="00CA4DA4" w:rsidRDefault="00CA4DA4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5AF334DD" w14:textId="440C01AA" w:rsidR="00536943" w:rsidRDefault="002C4E8B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>
        <w:rPr>
          <w:rFonts w:asciiTheme="majorHAnsi" w:hAnsiTheme="majorHAnsi"/>
          <w:b/>
          <w:bCs/>
          <w:color w:val="1F4E79" w:themeColor="accent5" w:themeShade="80"/>
          <w:szCs w:val="24"/>
        </w:rPr>
        <w:t>Directors</w:t>
      </w:r>
      <w:r w:rsidR="00CA4DA4" w:rsidRPr="00166FEF">
        <w:rPr>
          <w:rFonts w:asciiTheme="majorHAnsi" w:hAnsiTheme="majorHAnsi"/>
          <w:b/>
          <w:bCs/>
          <w:color w:val="1F4E79" w:themeColor="accent5" w:themeShade="80"/>
          <w:szCs w:val="24"/>
        </w:rPr>
        <w:t>.</w:t>
      </w:r>
      <w:r w:rsidR="00CA4DA4" w:rsidRPr="00166FEF">
        <w:rPr>
          <w:rFonts w:asciiTheme="majorHAnsi" w:hAnsiTheme="majorHAnsi"/>
          <w:color w:val="1F4E79" w:themeColor="accent5" w:themeShade="80"/>
          <w:szCs w:val="24"/>
        </w:rPr>
        <w:t xml:space="preserve">  </w:t>
      </w:r>
      <w:r w:rsidR="00CA4DA4" w:rsidRPr="00166FEF">
        <w:rPr>
          <w:rFonts w:asciiTheme="majorHAnsi" w:hAnsiTheme="majorHAnsi"/>
          <w:color w:val="auto"/>
          <w:szCs w:val="24"/>
        </w:rPr>
        <w:t xml:space="preserve">This safeguarding policy will be reviewed and approved by the Board annually.  </w:t>
      </w:r>
    </w:p>
    <w:p w14:paraId="0CCC1546" w14:textId="77777777" w:rsidR="00536943" w:rsidRDefault="00536943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783C51DB" w14:textId="760F859E" w:rsidR="00536943" w:rsidRDefault="00536943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>
        <w:rPr>
          <w:rFonts w:asciiTheme="majorHAnsi" w:hAnsiTheme="majorHAnsi"/>
          <w:color w:val="auto"/>
          <w:szCs w:val="24"/>
        </w:rPr>
        <w:t xml:space="preserve">Trustees are aware of and will comply with the Charity Commission guidance on </w:t>
      </w:r>
      <w:hyperlink r:id="rId11" w:history="1">
        <w:r w:rsidRPr="00536943">
          <w:rPr>
            <w:rStyle w:val="Hyperlink"/>
            <w:rFonts w:asciiTheme="majorHAnsi" w:hAnsiTheme="majorHAnsi"/>
            <w:szCs w:val="24"/>
          </w:rPr>
          <w:t>safeguarding and protecting people</w:t>
        </w:r>
      </w:hyperlink>
      <w:r>
        <w:rPr>
          <w:rFonts w:asciiTheme="majorHAnsi" w:hAnsiTheme="majorHAnsi"/>
          <w:color w:val="auto"/>
          <w:szCs w:val="24"/>
        </w:rPr>
        <w:t xml:space="preserve"> </w:t>
      </w:r>
      <w:proofErr w:type="gramStart"/>
      <w:r>
        <w:rPr>
          <w:rFonts w:asciiTheme="majorHAnsi" w:hAnsiTheme="majorHAnsi"/>
          <w:color w:val="auto"/>
          <w:szCs w:val="24"/>
        </w:rPr>
        <w:t>and also</w:t>
      </w:r>
      <w:proofErr w:type="gramEnd"/>
      <w:r>
        <w:rPr>
          <w:rFonts w:asciiTheme="majorHAnsi" w:hAnsiTheme="majorHAnsi"/>
          <w:color w:val="auto"/>
          <w:szCs w:val="24"/>
        </w:rPr>
        <w:t xml:space="preserve"> the </w:t>
      </w:r>
      <w:hyperlink r:id="rId12" w:history="1">
        <w:r w:rsidRPr="00536943">
          <w:rPr>
            <w:rStyle w:val="Hyperlink"/>
            <w:rFonts w:asciiTheme="majorHAnsi" w:hAnsiTheme="majorHAnsi"/>
            <w:szCs w:val="24"/>
          </w:rPr>
          <w:t>10 actions boards need to take</w:t>
        </w:r>
      </w:hyperlink>
      <w:r>
        <w:rPr>
          <w:rFonts w:asciiTheme="majorHAnsi" w:hAnsiTheme="majorHAnsi"/>
          <w:color w:val="auto"/>
          <w:szCs w:val="24"/>
        </w:rPr>
        <w:t xml:space="preserve"> to ensure good safeguarding governance.  </w:t>
      </w:r>
    </w:p>
    <w:p w14:paraId="25E0D1E2" w14:textId="77777777" w:rsidR="00536943" w:rsidRDefault="00536943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47742C49" w14:textId="3C22C17E" w:rsidR="00EB1653" w:rsidRPr="00166FEF" w:rsidRDefault="00CA4DA4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A lead </w:t>
      </w:r>
      <w:r w:rsidR="002C4E8B">
        <w:rPr>
          <w:rFonts w:asciiTheme="majorHAnsi" w:hAnsiTheme="majorHAnsi"/>
          <w:color w:val="auto"/>
          <w:szCs w:val="24"/>
        </w:rPr>
        <w:t>Director</w:t>
      </w:r>
      <w:r w:rsidRPr="00166FEF">
        <w:rPr>
          <w:rFonts w:asciiTheme="majorHAnsi" w:hAnsiTheme="majorHAnsi"/>
          <w:color w:val="auto"/>
          <w:szCs w:val="24"/>
        </w:rPr>
        <w:t xml:space="preserve"> with be given responsibility for the oversight of all aspects of safety, including whistleblowing and H&amp;SW.  This will include</w:t>
      </w:r>
      <w:r w:rsidR="00EB1653" w:rsidRPr="00166FEF">
        <w:rPr>
          <w:rFonts w:asciiTheme="majorHAnsi" w:hAnsiTheme="majorHAnsi"/>
          <w:color w:val="auto"/>
          <w:szCs w:val="24"/>
        </w:rPr>
        <w:t>:</w:t>
      </w:r>
    </w:p>
    <w:p w14:paraId="68FE4A78" w14:textId="77777777" w:rsidR="00EB1653" w:rsidRPr="00166FEF" w:rsidRDefault="00EB1653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50E75BBC" w14:textId="77777777" w:rsidR="0012050F" w:rsidRPr="00166FEF" w:rsidRDefault="0012050F" w:rsidP="00276010">
      <w:pPr>
        <w:pStyle w:val="ListParagraph"/>
        <w:numPr>
          <w:ilvl w:val="0"/>
          <w:numId w:val="38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 xml:space="preserve">Creating a culture of respect, in which everyone </w:t>
      </w:r>
      <w:proofErr w:type="gramStart"/>
      <w:r w:rsidRPr="00166FEF">
        <w:rPr>
          <w:rFonts w:asciiTheme="majorHAnsi" w:hAnsiTheme="majorHAnsi"/>
          <w:color w:val="auto"/>
          <w:sz w:val="24"/>
          <w:szCs w:val="24"/>
        </w:rPr>
        <w:t>feel</w:t>
      </w:r>
      <w:proofErr w:type="gramEnd"/>
      <w:r w:rsidRPr="00166FEF">
        <w:rPr>
          <w:rFonts w:asciiTheme="majorHAnsi" w:hAnsiTheme="majorHAnsi"/>
          <w:color w:val="auto"/>
          <w:sz w:val="24"/>
          <w:szCs w:val="24"/>
        </w:rPr>
        <w:t xml:space="preserve"> safe and able to speak up.</w:t>
      </w:r>
    </w:p>
    <w:p w14:paraId="760BC9E0" w14:textId="6E83C9F3" w:rsidR="00EB1653" w:rsidRPr="00166FEF" w:rsidRDefault="00EB1653" w:rsidP="00276010">
      <w:pPr>
        <w:pStyle w:val="ListParagraph"/>
        <w:numPr>
          <w:ilvl w:val="0"/>
          <w:numId w:val="38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A</w:t>
      </w:r>
      <w:r w:rsidR="00CA4DA4" w:rsidRPr="00166FEF">
        <w:rPr>
          <w:rFonts w:asciiTheme="majorHAnsi" w:hAnsiTheme="majorHAnsi"/>
          <w:color w:val="auto"/>
          <w:sz w:val="24"/>
          <w:szCs w:val="24"/>
        </w:rPr>
        <w:t>n annual review of safety, with recommendations to the Board</w:t>
      </w:r>
      <w:r w:rsidRPr="00166FEF">
        <w:rPr>
          <w:rFonts w:asciiTheme="majorHAnsi" w:hAnsiTheme="majorHAnsi"/>
          <w:color w:val="auto"/>
          <w:sz w:val="24"/>
          <w:szCs w:val="24"/>
        </w:rPr>
        <w:t>.</w:t>
      </w:r>
    </w:p>
    <w:p w14:paraId="6A0B4F0C" w14:textId="1F906D2B" w:rsidR="00EB1653" w:rsidRPr="00166FEF" w:rsidRDefault="00EB1653" w:rsidP="00276010">
      <w:pPr>
        <w:pStyle w:val="ListParagraph"/>
        <w:numPr>
          <w:ilvl w:val="0"/>
          <w:numId w:val="38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R</w:t>
      </w:r>
      <w:r w:rsidR="00CA4DA4" w:rsidRPr="00166FEF">
        <w:rPr>
          <w:rFonts w:asciiTheme="majorHAnsi" w:hAnsiTheme="majorHAnsi"/>
          <w:color w:val="auto"/>
          <w:sz w:val="24"/>
          <w:szCs w:val="24"/>
        </w:rPr>
        <w:t>eceiving regular reports</w:t>
      </w:r>
      <w:r w:rsidR="00E80270">
        <w:rPr>
          <w:rFonts w:asciiTheme="majorHAnsi" w:hAnsiTheme="majorHAnsi"/>
          <w:color w:val="auto"/>
          <w:sz w:val="24"/>
          <w:szCs w:val="24"/>
        </w:rPr>
        <w:t>,</w:t>
      </w:r>
      <w:r w:rsidR="00CA4DA4" w:rsidRPr="00166FEF">
        <w:rPr>
          <w:rFonts w:asciiTheme="majorHAnsi" w:hAnsiTheme="majorHAnsi"/>
          <w:color w:val="auto"/>
          <w:sz w:val="24"/>
          <w:szCs w:val="24"/>
        </w:rPr>
        <w:t xml:space="preserve"> to ensure this and related policies are being applied consistently</w:t>
      </w:r>
      <w:r w:rsidRPr="00166FEF">
        <w:rPr>
          <w:rFonts w:asciiTheme="majorHAnsi" w:hAnsiTheme="majorHAnsi"/>
          <w:color w:val="auto"/>
          <w:sz w:val="24"/>
          <w:szCs w:val="24"/>
        </w:rPr>
        <w:t>.</w:t>
      </w:r>
    </w:p>
    <w:p w14:paraId="23D0732C" w14:textId="77777777" w:rsidR="00EB1653" w:rsidRPr="00166FEF" w:rsidRDefault="00EB1653" w:rsidP="00276010">
      <w:pPr>
        <w:pStyle w:val="ListParagraph"/>
        <w:numPr>
          <w:ilvl w:val="0"/>
          <w:numId w:val="38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Providing oversight of any lapses in safeguarding.</w:t>
      </w:r>
    </w:p>
    <w:p w14:paraId="67E5B333" w14:textId="6371B1F4" w:rsidR="00CA4DA4" w:rsidRPr="00166FEF" w:rsidRDefault="00EB1653" w:rsidP="00276010">
      <w:pPr>
        <w:pStyle w:val="ListParagraph"/>
        <w:numPr>
          <w:ilvl w:val="0"/>
          <w:numId w:val="38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 xml:space="preserve">And ensuring that any issues are properly investigated and dealt with quickly, fairly and sensitively, and any reporting to the Police/statutory authorities is carried out.   </w:t>
      </w:r>
      <w:r w:rsidR="00CA4DA4" w:rsidRPr="00166FEF">
        <w:rPr>
          <w:rFonts w:asciiTheme="majorHAnsi" w:hAnsiTheme="majorHAnsi"/>
          <w:color w:val="auto"/>
          <w:sz w:val="24"/>
          <w:szCs w:val="24"/>
        </w:rPr>
        <w:t xml:space="preserve"> </w:t>
      </w:r>
    </w:p>
    <w:p w14:paraId="03945B40" w14:textId="3EFD9923" w:rsidR="00CA4DA4" w:rsidRPr="00166FEF" w:rsidRDefault="00CA4DA4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b/>
          <w:bCs/>
          <w:color w:val="1F4E79" w:themeColor="accent5" w:themeShade="80"/>
          <w:szCs w:val="24"/>
        </w:rPr>
        <w:t>Management</w:t>
      </w:r>
      <w:r w:rsidR="00EB1653" w:rsidRPr="00166FEF">
        <w:rPr>
          <w:rFonts w:asciiTheme="majorHAnsi" w:hAnsiTheme="majorHAnsi"/>
          <w:b/>
          <w:bCs/>
          <w:color w:val="1F4E79" w:themeColor="accent5" w:themeShade="80"/>
          <w:szCs w:val="24"/>
        </w:rPr>
        <w:t>.</w:t>
      </w:r>
      <w:r w:rsidR="00EB1653" w:rsidRPr="00166FEF">
        <w:rPr>
          <w:rFonts w:asciiTheme="majorHAnsi" w:hAnsiTheme="majorHAnsi"/>
          <w:color w:val="1F4E79" w:themeColor="accent5" w:themeShade="80"/>
          <w:szCs w:val="24"/>
        </w:rPr>
        <w:t xml:space="preserve">  </w:t>
      </w:r>
    </w:p>
    <w:p w14:paraId="10A25BA0" w14:textId="77777777" w:rsidR="007913BB" w:rsidRPr="00166FEF" w:rsidRDefault="007913BB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2EE73868" w14:textId="54EFD310" w:rsidR="0012050F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Leading the 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organisation in way that makes everyone feels safe and able to speak up.</w:t>
      </w:r>
    </w:p>
    <w:p w14:paraId="34288F5E" w14:textId="41CB550A" w:rsidR="0012050F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s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afeguarding risk assessments are carried out and appropriate action taken to minimise th</w:t>
      </w:r>
      <w:r w:rsidR="00E80270">
        <w:rPr>
          <w:rFonts w:asciiTheme="majorHAnsi" w:hAnsiTheme="majorHAnsi"/>
          <w:color w:val="auto"/>
          <w:sz w:val="24"/>
          <w:szCs w:val="24"/>
        </w:rPr>
        <w:t>ese risk</w:t>
      </w:r>
      <w:r>
        <w:rPr>
          <w:rFonts w:asciiTheme="majorHAnsi" w:hAnsiTheme="majorHAnsi"/>
          <w:color w:val="auto"/>
          <w:sz w:val="24"/>
          <w:szCs w:val="24"/>
        </w:rPr>
        <w:t>s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, as part of our risk management processes. </w:t>
      </w:r>
    </w:p>
    <w:p w14:paraId="40BBB617" w14:textId="29BE44BB" w:rsidR="0012050F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that a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ll relevant checks are carried out in recruiting staff and volunteers. </w:t>
      </w:r>
    </w:p>
    <w:p w14:paraId="11A5F42C" w14:textId="3446ACC3" w:rsidR="007913BB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lastRenderedPageBreak/>
        <w:t>Planning p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rogrammes/activities </w:t>
      </w:r>
      <w:r>
        <w:rPr>
          <w:rFonts w:asciiTheme="majorHAnsi" w:hAnsiTheme="majorHAnsi"/>
          <w:color w:val="auto"/>
          <w:sz w:val="24"/>
          <w:szCs w:val="24"/>
        </w:rPr>
        <w:t xml:space="preserve">to </w:t>
      </w:r>
      <w:proofErr w:type="gramStart"/>
      <w:r>
        <w:rPr>
          <w:rFonts w:asciiTheme="majorHAnsi" w:hAnsiTheme="majorHAnsi"/>
          <w:color w:val="auto"/>
          <w:sz w:val="24"/>
          <w:szCs w:val="24"/>
        </w:rPr>
        <w:t>take into account</w:t>
      </w:r>
      <w:proofErr w:type="gramEnd"/>
      <w:r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potential safeguarding risks, to ensure these are adequately mitigated.  </w:t>
      </w:r>
    </w:p>
    <w:p w14:paraId="0432922F" w14:textId="1D179B05" w:rsidR="00EB1653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that a</w:t>
      </w:r>
      <w:r w:rsidR="00EB1653" w:rsidRPr="00166FEF">
        <w:rPr>
          <w:rFonts w:asciiTheme="majorHAnsi" w:hAnsiTheme="majorHAnsi"/>
          <w:color w:val="auto"/>
          <w:sz w:val="24"/>
          <w:szCs w:val="24"/>
        </w:rPr>
        <w:t>ll appointments that require DBS clearance and safeguarding training are identified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, including the level of DBS and </w:t>
      </w:r>
      <w:r w:rsidR="00E80270">
        <w:rPr>
          <w:rFonts w:asciiTheme="majorHAnsi" w:hAnsiTheme="majorHAnsi"/>
          <w:color w:val="auto"/>
          <w:sz w:val="24"/>
          <w:szCs w:val="24"/>
        </w:rPr>
        <w:t xml:space="preserve">any 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>training required.</w:t>
      </w:r>
    </w:p>
    <w:p w14:paraId="4D644C2A" w14:textId="0417075C" w:rsidR="007913BB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Ensuring that a 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central register is maintained and subject to regular monitoring to ensure that DBS clearances and training are kept </w:t>
      </w:r>
      <w:proofErr w:type="gramStart"/>
      <w:r w:rsidR="007913BB" w:rsidRPr="00166FEF">
        <w:rPr>
          <w:rFonts w:asciiTheme="majorHAnsi" w:hAnsiTheme="majorHAnsi"/>
          <w:color w:val="auto"/>
          <w:sz w:val="24"/>
          <w:szCs w:val="24"/>
        </w:rPr>
        <w:t>up-to-date</w:t>
      </w:r>
      <w:proofErr w:type="gramEnd"/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. </w:t>
      </w:r>
    </w:p>
    <w:p w14:paraId="65CD88C8" w14:textId="0B4E155D" w:rsidR="0012050F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that s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afeguarding requirements (</w:t>
      </w:r>
      <w:proofErr w:type="spellStart"/>
      <w:r w:rsidR="0012050F" w:rsidRPr="00166FEF">
        <w:rPr>
          <w:rFonts w:asciiTheme="majorHAnsi" w:hAnsiTheme="majorHAnsi"/>
          <w:color w:val="auto"/>
          <w:sz w:val="24"/>
          <w:szCs w:val="24"/>
        </w:rPr>
        <w:t>eg</w:t>
      </w:r>
      <w:proofErr w:type="spellEnd"/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 DBS) and responsibilities are reflected in job descriptions, appraisal objectives and personal development plans, as appropriate.</w:t>
      </w:r>
    </w:p>
    <w:p w14:paraId="3F7C7628" w14:textId="33315E57" w:rsidR="0012050F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Listening and engaging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, </w:t>
      </w:r>
      <w:r>
        <w:rPr>
          <w:rFonts w:asciiTheme="majorHAnsi" w:hAnsiTheme="majorHAnsi"/>
          <w:color w:val="auto"/>
          <w:sz w:val="24"/>
          <w:szCs w:val="24"/>
        </w:rPr>
        <w:t xml:space="preserve">beneficiaries, staff, 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volunteers and others and involv</w:t>
      </w:r>
      <w:r>
        <w:rPr>
          <w:rFonts w:asciiTheme="majorHAnsi" w:hAnsiTheme="majorHAnsi"/>
          <w:color w:val="auto"/>
          <w:sz w:val="24"/>
          <w:szCs w:val="24"/>
        </w:rPr>
        <w:t>ing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 them as appropriate.</w:t>
      </w:r>
    </w:p>
    <w:p w14:paraId="0667C002" w14:textId="60EF4D99" w:rsidR="00D6548E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Responding </w:t>
      </w:r>
      <w:r w:rsidR="00D6548E" w:rsidRPr="00166FEF">
        <w:rPr>
          <w:rFonts w:asciiTheme="majorHAnsi" w:hAnsiTheme="majorHAnsi"/>
          <w:color w:val="auto"/>
          <w:sz w:val="24"/>
          <w:szCs w:val="24"/>
        </w:rPr>
        <w:t>to any concerns sensitively and act</w:t>
      </w:r>
      <w:r w:rsidR="00136BF6">
        <w:rPr>
          <w:rFonts w:asciiTheme="majorHAnsi" w:hAnsiTheme="majorHAnsi"/>
          <w:color w:val="auto"/>
          <w:sz w:val="24"/>
          <w:szCs w:val="24"/>
        </w:rPr>
        <w:t>ing</w:t>
      </w:r>
      <w:r w:rsidR="00D6548E" w:rsidRPr="00166FEF">
        <w:rPr>
          <w:rFonts w:asciiTheme="majorHAnsi" w:hAnsiTheme="majorHAnsi"/>
          <w:color w:val="auto"/>
          <w:sz w:val="24"/>
          <w:szCs w:val="24"/>
        </w:rPr>
        <w:t xml:space="preserve"> quickly to address these. </w:t>
      </w:r>
    </w:p>
    <w:p w14:paraId="5D9C0D5F" w14:textId="38B04D8D" w:rsidR="0012050F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that p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ersonal data is stored and managed in a safe way that is compliant with data protection regulations</w:t>
      </w:r>
      <w:r w:rsidR="00946682">
        <w:rPr>
          <w:rFonts w:asciiTheme="majorHAnsi" w:hAnsiTheme="majorHAnsi"/>
          <w:color w:val="auto"/>
          <w:sz w:val="24"/>
          <w:szCs w:val="24"/>
        </w:rPr>
        <w:t>, including valid consent to use any imagery or video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.  </w:t>
      </w:r>
    </w:p>
    <w:p w14:paraId="66F0964B" w14:textId="5759F386" w:rsidR="00EB1653" w:rsidRPr="00166FEF" w:rsidRDefault="00F46B49" w:rsidP="00276010">
      <w:pPr>
        <w:pStyle w:val="ListParagraph"/>
        <w:numPr>
          <w:ilvl w:val="0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Making s</w:t>
      </w:r>
      <w:r w:rsidR="00EB1653" w:rsidRPr="00166FEF">
        <w:rPr>
          <w:rFonts w:asciiTheme="majorHAnsi" w:hAnsiTheme="majorHAnsi"/>
          <w:color w:val="auto"/>
          <w:sz w:val="24"/>
          <w:szCs w:val="24"/>
        </w:rPr>
        <w:t>taff, volunteers and others aware of:</w:t>
      </w:r>
    </w:p>
    <w:p w14:paraId="3546618F" w14:textId="3AC585D9" w:rsidR="00EB1653" w:rsidRPr="00166FEF" w:rsidRDefault="00EB1653" w:rsidP="00276010">
      <w:pPr>
        <w:pStyle w:val="ListParagraph"/>
        <w:numPr>
          <w:ilvl w:val="1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Our safeguarding procedures and their specific safeguarding responsibilities on induction, with regular updates/reminders, as necessary.</w:t>
      </w:r>
    </w:p>
    <w:p w14:paraId="1D33BEE2" w14:textId="264E1002" w:rsidR="00EB1653" w:rsidRPr="00166FEF" w:rsidRDefault="00EB1653" w:rsidP="00276010">
      <w:pPr>
        <w:pStyle w:val="ListParagraph"/>
        <w:numPr>
          <w:ilvl w:val="1"/>
          <w:numId w:val="39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 xml:space="preserve">The signs of potential abuse and how to report these. </w:t>
      </w:r>
    </w:p>
    <w:p w14:paraId="5A2D0E52" w14:textId="3BB923F0" w:rsidR="00CA4DA4" w:rsidRDefault="00CA4DA4" w:rsidP="00276010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b/>
          <w:bCs/>
          <w:color w:val="1F4E79" w:themeColor="accent5" w:themeShade="80"/>
          <w:szCs w:val="24"/>
        </w:rPr>
        <w:t>Everyone.</w:t>
      </w:r>
      <w:r w:rsidRPr="00166FEF">
        <w:rPr>
          <w:rFonts w:asciiTheme="majorHAnsi" w:hAnsiTheme="majorHAnsi"/>
          <w:color w:val="1F4E79" w:themeColor="accent5" w:themeShade="80"/>
          <w:szCs w:val="24"/>
        </w:rPr>
        <w:t xml:space="preserve"> </w:t>
      </w:r>
      <w:r w:rsidR="007913BB" w:rsidRPr="00166FEF">
        <w:rPr>
          <w:rFonts w:asciiTheme="majorHAnsi" w:hAnsiTheme="majorHAnsi"/>
          <w:color w:val="auto"/>
          <w:szCs w:val="24"/>
        </w:rPr>
        <w:t xml:space="preserve">To </w:t>
      </w:r>
      <w:r w:rsidR="002E7FF7">
        <w:rPr>
          <w:rFonts w:asciiTheme="majorHAnsi" w:hAnsiTheme="majorHAnsi"/>
          <w:color w:val="auto"/>
          <w:szCs w:val="24"/>
        </w:rPr>
        <w:t xml:space="preserve">be </w:t>
      </w:r>
      <w:r w:rsidR="007913BB" w:rsidRPr="00166FEF">
        <w:rPr>
          <w:rFonts w:asciiTheme="majorHAnsi" w:hAnsiTheme="majorHAnsi"/>
          <w:color w:val="auto"/>
          <w:szCs w:val="24"/>
        </w:rPr>
        <w:t xml:space="preserve">aware of our procedures, undertake any necessary training, </w:t>
      </w:r>
      <w:r w:rsidR="002E7FF7">
        <w:rPr>
          <w:rFonts w:asciiTheme="majorHAnsi" w:hAnsiTheme="majorHAnsi"/>
          <w:color w:val="auto"/>
          <w:szCs w:val="24"/>
        </w:rPr>
        <w:t>be</w:t>
      </w:r>
      <w:r w:rsidR="007913BB" w:rsidRPr="00166FEF">
        <w:rPr>
          <w:rFonts w:asciiTheme="majorHAnsi" w:hAnsiTheme="majorHAnsi"/>
          <w:color w:val="auto"/>
          <w:szCs w:val="24"/>
        </w:rPr>
        <w:t xml:space="preserve"> aware of the risks and signs of potential abuse and</w:t>
      </w:r>
      <w:r w:rsidR="00166FEF">
        <w:rPr>
          <w:rFonts w:asciiTheme="majorHAnsi" w:hAnsiTheme="majorHAnsi"/>
          <w:color w:val="auto"/>
          <w:szCs w:val="24"/>
        </w:rPr>
        <w:t xml:space="preserve">, if you have concerns, to report these </w:t>
      </w:r>
      <w:r w:rsidR="007913BB" w:rsidRPr="00166FEF">
        <w:rPr>
          <w:rFonts w:asciiTheme="majorHAnsi" w:hAnsiTheme="majorHAnsi"/>
          <w:color w:val="auto"/>
          <w:szCs w:val="24"/>
        </w:rPr>
        <w:t>immediately</w:t>
      </w:r>
      <w:r w:rsidR="00166FEF">
        <w:rPr>
          <w:rFonts w:asciiTheme="majorHAnsi" w:hAnsiTheme="majorHAnsi"/>
          <w:color w:val="auto"/>
          <w:szCs w:val="24"/>
        </w:rPr>
        <w:t xml:space="preserve"> (see above</w:t>
      </w:r>
      <w:r w:rsidR="00DE130E">
        <w:rPr>
          <w:rFonts w:asciiTheme="majorHAnsi" w:hAnsiTheme="majorHAnsi"/>
          <w:color w:val="auto"/>
          <w:szCs w:val="24"/>
        </w:rPr>
        <w:t>).</w:t>
      </w:r>
    </w:p>
    <w:p w14:paraId="48A4761E" w14:textId="77777777" w:rsidR="00DE130E" w:rsidRDefault="00DE130E" w:rsidP="00276010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1DA69923" w14:textId="77777777" w:rsidR="00B86075" w:rsidRPr="00D64304" w:rsidRDefault="00B86075" w:rsidP="00B86075">
      <w:pPr>
        <w:spacing w:before="100" w:beforeAutospacing="1" w:after="100" w:afterAutospacing="1"/>
        <w:textAlignment w:val="baseline"/>
        <w:rPr>
          <w:rFonts w:ascii="Century Gothic" w:hAnsi="Century Gothic"/>
          <w:b/>
          <w:bCs/>
          <w:color w:val="auto"/>
          <w:sz w:val="28"/>
          <w:szCs w:val="28"/>
        </w:rPr>
      </w:pPr>
      <w:r w:rsidRPr="00D64304">
        <w:rPr>
          <w:rFonts w:ascii="Century Gothic" w:hAnsi="Century Gothic"/>
          <w:b/>
          <w:bCs/>
          <w:color w:val="auto"/>
          <w:sz w:val="28"/>
          <w:szCs w:val="28"/>
        </w:rPr>
        <w:t>Approval and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7"/>
        <w:gridCol w:w="3004"/>
      </w:tblGrid>
      <w:tr w:rsidR="00B86075" w14:paraId="035ED4F2" w14:textId="77777777" w:rsidTr="00B86075">
        <w:trPr>
          <w:trHeight w:val="567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B4D8C23" w14:textId="77777777" w:rsidR="00B86075" w:rsidRDefault="00B86075">
            <w:pPr>
              <w:spacing w:before="100" w:beforeAutospacing="1" w:after="100" w:afterAutospacing="1"/>
              <w:jc w:val="center"/>
              <w:textAlignment w:val="baseline"/>
              <w:rPr>
                <w:rFonts w:asciiTheme="majorHAnsi" w:hAnsiTheme="majorHAnsi"/>
                <w:b/>
                <w:bCs/>
                <w:color w:val="002060"/>
                <w:szCs w:val="24"/>
              </w:rPr>
            </w:pPr>
            <w:r>
              <w:rPr>
                <w:rFonts w:asciiTheme="majorHAnsi" w:hAnsiTheme="majorHAnsi"/>
                <w:b/>
                <w:bCs/>
                <w:color w:val="002060"/>
                <w:szCs w:val="24"/>
              </w:rPr>
              <w:t>Approval By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905EBF1" w14:textId="77777777" w:rsidR="00B86075" w:rsidRDefault="00B86075">
            <w:pPr>
              <w:spacing w:before="100" w:beforeAutospacing="1" w:after="100" w:afterAutospacing="1"/>
              <w:jc w:val="center"/>
              <w:textAlignment w:val="baseline"/>
              <w:rPr>
                <w:rFonts w:asciiTheme="majorHAnsi" w:hAnsiTheme="majorHAnsi"/>
                <w:b/>
                <w:bCs/>
                <w:color w:val="002060"/>
                <w:szCs w:val="24"/>
              </w:rPr>
            </w:pPr>
            <w:r>
              <w:rPr>
                <w:rFonts w:asciiTheme="majorHAnsi" w:hAnsiTheme="majorHAns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3392C21" w14:textId="77777777" w:rsidR="00B86075" w:rsidRDefault="00B86075">
            <w:pPr>
              <w:spacing w:before="100" w:beforeAutospacing="1" w:after="100" w:afterAutospacing="1"/>
              <w:jc w:val="center"/>
              <w:textAlignment w:val="baseline"/>
              <w:rPr>
                <w:rFonts w:asciiTheme="majorHAnsi" w:hAnsiTheme="majorHAnsi"/>
                <w:b/>
                <w:bCs/>
                <w:color w:val="002060"/>
                <w:szCs w:val="24"/>
              </w:rPr>
            </w:pPr>
            <w:r>
              <w:rPr>
                <w:rFonts w:asciiTheme="majorHAnsi" w:hAnsiTheme="majorHAnsi"/>
                <w:b/>
                <w:bCs/>
                <w:color w:val="002060"/>
                <w:szCs w:val="24"/>
              </w:rPr>
              <w:t>Next Review Date</w:t>
            </w:r>
          </w:p>
        </w:tc>
      </w:tr>
      <w:tr w:rsidR="00B86075" w14:paraId="4F8EF859" w14:textId="77777777" w:rsidTr="00B86075">
        <w:trPr>
          <w:trHeight w:val="567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EB0E" w14:textId="713567C5" w:rsidR="00B86075" w:rsidRDefault="00DE130E">
            <w:pPr>
              <w:spacing w:before="100" w:beforeAutospacing="1" w:after="100" w:afterAutospacing="1"/>
              <w:jc w:val="center"/>
              <w:textAlignment w:val="baseline"/>
              <w:rPr>
                <w:rFonts w:asciiTheme="majorHAnsi" w:hAnsiTheme="majorHAnsi"/>
                <w:color w:val="auto"/>
                <w:szCs w:val="24"/>
              </w:rPr>
            </w:pPr>
            <w:r>
              <w:rPr>
                <w:rFonts w:asciiTheme="majorHAnsi" w:hAnsiTheme="majorHAnsi"/>
                <w:color w:val="auto"/>
                <w:szCs w:val="24"/>
              </w:rPr>
              <w:t>Board</w:t>
            </w:r>
            <w:r w:rsidR="00D9426B">
              <w:rPr>
                <w:rFonts w:asciiTheme="majorHAnsi" w:hAnsiTheme="majorHAnsi"/>
                <w:color w:val="auto"/>
                <w:szCs w:val="24"/>
              </w:rPr>
              <w:t xml:space="preserve"> of Directors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5932" w14:textId="65935D85" w:rsidR="00B86075" w:rsidRDefault="002C4E8B">
            <w:pPr>
              <w:spacing w:before="100" w:beforeAutospacing="1" w:after="100" w:afterAutospacing="1"/>
              <w:jc w:val="center"/>
              <w:textAlignment w:val="baseline"/>
              <w:rPr>
                <w:rFonts w:asciiTheme="majorHAnsi" w:hAnsiTheme="majorHAnsi"/>
                <w:color w:val="auto"/>
                <w:szCs w:val="24"/>
              </w:rPr>
            </w:pPr>
            <w:r>
              <w:rPr>
                <w:rFonts w:asciiTheme="majorHAnsi" w:hAnsiTheme="majorHAnsi"/>
                <w:color w:val="auto"/>
                <w:szCs w:val="24"/>
              </w:rPr>
              <w:t>September</w:t>
            </w:r>
            <w:r w:rsidR="00DE130E">
              <w:rPr>
                <w:rFonts w:asciiTheme="majorHAnsi" w:hAnsiTheme="majorHAnsi"/>
                <w:color w:val="auto"/>
                <w:szCs w:val="24"/>
              </w:rPr>
              <w:t xml:space="preserve"> 20</w:t>
            </w:r>
            <w:r w:rsidR="00B478B7">
              <w:rPr>
                <w:rFonts w:asciiTheme="majorHAnsi" w:hAnsiTheme="majorHAnsi"/>
                <w:color w:val="auto"/>
                <w:szCs w:val="24"/>
              </w:rPr>
              <w:t>2</w:t>
            </w:r>
            <w:r>
              <w:rPr>
                <w:rFonts w:asciiTheme="majorHAnsi" w:hAnsiTheme="majorHAnsi"/>
                <w:color w:val="auto"/>
                <w:szCs w:val="24"/>
              </w:rPr>
              <w:t>6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9639" w14:textId="0F1DB61E" w:rsidR="00B86075" w:rsidRDefault="002C4E8B">
            <w:pPr>
              <w:spacing w:before="100" w:beforeAutospacing="1" w:after="100" w:afterAutospacing="1"/>
              <w:jc w:val="center"/>
              <w:textAlignment w:val="baseline"/>
              <w:rPr>
                <w:rFonts w:asciiTheme="majorHAnsi" w:hAnsiTheme="majorHAnsi"/>
                <w:color w:val="auto"/>
                <w:szCs w:val="24"/>
              </w:rPr>
            </w:pPr>
            <w:r>
              <w:rPr>
                <w:rFonts w:asciiTheme="majorHAnsi" w:hAnsiTheme="majorHAnsi"/>
                <w:color w:val="auto"/>
                <w:szCs w:val="24"/>
              </w:rPr>
              <w:t xml:space="preserve">August </w:t>
            </w:r>
            <w:r w:rsidR="00DE130E">
              <w:rPr>
                <w:rFonts w:asciiTheme="majorHAnsi" w:hAnsiTheme="majorHAnsi"/>
                <w:color w:val="auto"/>
                <w:szCs w:val="24"/>
              </w:rPr>
              <w:t>202</w:t>
            </w:r>
            <w:r>
              <w:rPr>
                <w:rFonts w:asciiTheme="majorHAnsi" w:hAnsiTheme="majorHAnsi"/>
                <w:color w:val="auto"/>
                <w:szCs w:val="24"/>
              </w:rPr>
              <w:t>7</w:t>
            </w:r>
          </w:p>
        </w:tc>
      </w:tr>
    </w:tbl>
    <w:p w14:paraId="3DC1477B" w14:textId="77777777" w:rsidR="008722DE" w:rsidRDefault="008722DE" w:rsidP="00276010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Cs w:val="24"/>
        </w:rPr>
      </w:pPr>
    </w:p>
    <w:p w14:paraId="1B47FEA8" w14:textId="0DED1F3C" w:rsidR="008722DE" w:rsidRPr="00D64304" w:rsidRDefault="008722DE" w:rsidP="00276010">
      <w:pPr>
        <w:spacing w:line="276" w:lineRule="auto"/>
        <w:rPr>
          <w:rFonts w:ascii="Century Gothic" w:hAnsi="Century Gothic"/>
          <w:b/>
          <w:bCs/>
          <w:color w:val="auto"/>
          <w:sz w:val="28"/>
          <w:szCs w:val="28"/>
        </w:rPr>
      </w:pPr>
      <w:r w:rsidRPr="00D64304">
        <w:rPr>
          <w:rFonts w:ascii="Century Gothic" w:hAnsi="Century Gothic"/>
          <w:b/>
          <w:bCs/>
          <w:color w:val="auto"/>
          <w:sz w:val="28"/>
          <w:szCs w:val="28"/>
        </w:rPr>
        <w:t>Useful Links:</w:t>
      </w:r>
    </w:p>
    <w:p w14:paraId="5CD3FCD0" w14:textId="4B96A45C" w:rsidR="008722DE" w:rsidRDefault="008722DE" w:rsidP="00276010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Cs w:val="24"/>
        </w:rPr>
      </w:pPr>
    </w:p>
    <w:p w14:paraId="214A337A" w14:textId="62459AAC" w:rsidR="00C6742A" w:rsidRDefault="00C6742A" w:rsidP="00276010">
      <w:pPr>
        <w:spacing w:line="276" w:lineRule="auto"/>
        <w:rPr>
          <w:rStyle w:val="Hyperlink"/>
        </w:rPr>
      </w:pPr>
      <w:hyperlink r:id="rId13" w:history="1">
        <w:r w:rsidRPr="00C6742A">
          <w:rPr>
            <w:rStyle w:val="Hyperlink"/>
          </w:rPr>
          <w:t>NCVO: Online safeguarding resources.</w:t>
        </w:r>
      </w:hyperlink>
    </w:p>
    <w:p w14:paraId="234B9B2B" w14:textId="08EC125B" w:rsidR="00DB0B2A" w:rsidRDefault="00DB0B2A" w:rsidP="00276010">
      <w:pPr>
        <w:spacing w:line="276" w:lineRule="auto"/>
      </w:pPr>
      <w:hyperlink r:id="rId14" w:history="1">
        <w:r w:rsidRPr="00DB0B2A">
          <w:rPr>
            <w:rStyle w:val="Hyperlink"/>
          </w:rPr>
          <w:t>Gov.UK – Guidance: Handling safeguarding allegations</w:t>
        </w:r>
      </w:hyperlink>
    </w:p>
    <w:p w14:paraId="6D2C2D5E" w14:textId="1D41106D" w:rsidR="008722DE" w:rsidRDefault="008722DE" w:rsidP="00276010">
      <w:pPr>
        <w:spacing w:line="276" w:lineRule="auto"/>
        <w:rPr>
          <w:rStyle w:val="Hyperlink"/>
          <w:rFonts w:asciiTheme="majorHAnsi" w:hAnsiTheme="majorHAnsi" w:cs="Arial"/>
          <w:szCs w:val="24"/>
        </w:rPr>
      </w:pPr>
      <w:hyperlink r:id="rId15" w:history="1">
        <w:r w:rsidRPr="008722DE">
          <w:rPr>
            <w:rStyle w:val="Hyperlink"/>
            <w:rFonts w:asciiTheme="majorHAnsi" w:hAnsiTheme="majorHAnsi" w:cs="Arial"/>
            <w:szCs w:val="24"/>
          </w:rPr>
          <w:t>NSPCC: Writing a safeguarding policy</w:t>
        </w:r>
      </w:hyperlink>
    </w:p>
    <w:p w14:paraId="641FEB94" w14:textId="576F41FE" w:rsidR="00A116C5" w:rsidRPr="008722DE" w:rsidRDefault="00A116C5" w:rsidP="00276010">
      <w:pPr>
        <w:spacing w:line="276" w:lineRule="auto"/>
        <w:rPr>
          <w:rFonts w:asciiTheme="majorHAnsi" w:hAnsiTheme="majorHAnsi"/>
          <w:b/>
          <w:bCs/>
          <w:color w:val="1F4E79" w:themeColor="accent5" w:themeShade="80"/>
          <w:szCs w:val="24"/>
        </w:rPr>
      </w:pPr>
      <w:hyperlink r:id="rId16" w:history="1">
        <w:r w:rsidRPr="00A116C5">
          <w:rPr>
            <w:rStyle w:val="Hyperlink"/>
            <w:rFonts w:asciiTheme="majorHAnsi" w:hAnsiTheme="majorHAnsi" w:cs="Arial"/>
            <w:szCs w:val="24"/>
          </w:rPr>
          <w:t>CC: Infographic; 10 actions trustees need to take.</w:t>
        </w:r>
      </w:hyperlink>
    </w:p>
    <w:p w14:paraId="340144A1" w14:textId="7C8B8135" w:rsidR="008722DE" w:rsidRPr="008722DE" w:rsidRDefault="008722DE" w:rsidP="00276010">
      <w:pPr>
        <w:spacing w:line="276" w:lineRule="auto"/>
        <w:rPr>
          <w:rFonts w:asciiTheme="majorHAnsi" w:hAnsiTheme="majorHAnsi" w:cs="Arial"/>
          <w:color w:val="333333"/>
          <w:szCs w:val="24"/>
        </w:rPr>
      </w:pPr>
      <w:hyperlink r:id="rId17" w:history="1">
        <w:r w:rsidRPr="008722DE">
          <w:rPr>
            <w:rStyle w:val="Hyperlink"/>
            <w:rFonts w:asciiTheme="majorHAnsi" w:hAnsiTheme="majorHAnsi" w:cs="Arial"/>
            <w:szCs w:val="24"/>
          </w:rPr>
          <w:t>CC: Safeguarding duties of charity trustees</w:t>
        </w:r>
      </w:hyperlink>
    </w:p>
    <w:p w14:paraId="0EE8BAAE" w14:textId="7EC3626A" w:rsidR="008722DE" w:rsidRPr="008722DE" w:rsidRDefault="008722DE" w:rsidP="00276010">
      <w:pPr>
        <w:spacing w:line="276" w:lineRule="auto"/>
        <w:rPr>
          <w:rFonts w:asciiTheme="majorHAnsi" w:hAnsiTheme="majorHAnsi" w:cs="Arial"/>
          <w:color w:val="333333"/>
          <w:szCs w:val="24"/>
        </w:rPr>
      </w:pPr>
      <w:hyperlink r:id="rId18" w:anchor="policies-and-procedures-you-need-to-have" w:history="1">
        <w:r w:rsidRPr="008722DE">
          <w:rPr>
            <w:rStyle w:val="Hyperlink"/>
            <w:rFonts w:asciiTheme="majorHAnsi" w:hAnsiTheme="majorHAnsi" w:cs="Arial"/>
            <w:szCs w:val="24"/>
          </w:rPr>
          <w:t>CC: Safeguarding - policies and procedures</w:t>
        </w:r>
      </w:hyperlink>
    </w:p>
    <w:p w14:paraId="28A38208" w14:textId="04CFC514" w:rsidR="008722DE" w:rsidRPr="008722DE" w:rsidRDefault="008722DE" w:rsidP="00276010">
      <w:pPr>
        <w:spacing w:line="276" w:lineRule="auto"/>
        <w:rPr>
          <w:rFonts w:asciiTheme="majorHAnsi" w:hAnsiTheme="majorHAnsi" w:cs="Arial"/>
          <w:color w:val="333333"/>
          <w:szCs w:val="24"/>
        </w:rPr>
      </w:pPr>
      <w:hyperlink r:id="rId19" w:history="1">
        <w:r w:rsidRPr="008722DE">
          <w:rPr>
            <w:rStyle w:val="Hyperlink"/>
            <w:rFonts w:asciiTheme="majorHAnsi" w:hAnsiTheme="majorHAnsi" w:cs="Arial"/>
            <w:szCs w:val="24"/>
          </w:rPr>
          <w:t>CC: How to protect vulnerable groups</w:t>
        </w:r>
      </w:hyperlink>
    </w:p>
    <w:p w14:paraId="04BBB47A" w14:textId="31C83B34" w:rsidR="008722DE" w:rsidRPr="008722DE" w:rsidRDefault="008722DE" w:rsidP="00276010">
      <w:pPr>
        <w:spacing w:line="276" w:lineRule="auto"/>
        <w:rPr>
          <w:rFonts w:asciiTheme="majorHAnsi" w:hAnsiTheme="majorHAnsi" w:cs="Arial"/>
          <w:color w:val="333333"/>
          <w:szCs w:val="24"/>
        </w:rPr>
      </w:pPr>
      <w:hyperlink r:id="rId20" w:anchor="working-with-or-making-grants-to-other-organisations" w:history="1">
        <w:r w:rsidRPr="008722DE">
          <w:rPr>
            <w:rStyle w:val="Hyperlink"/>
            <w:rFonts w:asciiTheme="majorHAnsi" w:hAnsiTheme="majorHAnsi" w:cs="Arial"/>
            <w:szCs w:val="24"/>
          </w:rPr>
          <w:t>CC: Safeguarding - working with/making grants to other organisations</w:t>
        </w:r>
      </w:hyperlink>
    </w:p>
    <w:p w14:paraId="6993FBEF" w14:textId="45EEAB5E" w:rsidR="008722DE" w:rsidRPr="008722DE" w:rsidRDefault="008722DE" w:rsidP="00276010">
      <w:pPr>
        <w:spacing w:line="276" w:lineRule="auto"/>
        <w:rPr>
          <w:rFonts w:asciiTheme="majorHAnsi" w:hAnsiTheme="majorHAnsi" w:cs="Arial"/>
          <w:color w:val="333333"/>
          <w:szCs w:val="24"/>
        </w:rPr>
      </w:pPr>
      <w:hyperlink r:id="rId21" w:history="1">
        <w:proofErr w:type="spellStart"/>
        <w:r w:rsidRPr="008722DE">
          <w:rPr>
            <w:rStyle w:val="Hyperlink"/>
            <w:rFonts w:asciiTheme="majorHAnsi" w:hAnsiTheme="majorHAnsi" w:cs="Arial"/>
            <w:szCs w:val="24"/>
          </w:rPr>
          <w:t>CivS</w:t>
        </w:r>
        <w:proofErr w:type="spellEnd"/>
        <w:r w:rsidRPr="008722DE">
          <w:rPr>
            <w:rStyle w:val="Hyperlink"/>
            <w:rFonts w:asciiTheme="majorHAnsi" w:hAnsiTheme="majorHAnsi" w:cs="Arial"/>
            <w:szCs w:val="24"/>
          </w:rPr>
          <w:t>: How to bring your charity's safeguarding up to scratch</w:t>
        </w:r>
      </w:hyperlink>
    </w:p>
    <w:p w14:paraId="26042602" w14:textId="77777777" w:rsidR="008722DE" w:rsidRDefault="008722DE" w:rsidP="00276010">
      <w:pPr>
        <w:spacing w:line="276" w:lineRule="auto"/>
        <w:rPr>
          <w:rFonts w:asciiTheme="majorHAnsi" w:hAnsiTheme="majorHAnsi"/>
          <w:b/>
          <w:bCs/>
          <w:color w:val="auto"/>
          <w:szCs w:val="24"/>
        </w:rPr>
      </w:pPr>
    </w:p>
    <w:p w14:paraId="5A77E21D" w14:textId="5365089A" w:rsidR="00DD5B25" w:rsidRPr="00D64304" w:rsidRDefault="00CA4DA4" w:rsidP="00276010">
      <w:pPr>
        <w:spacing w:line="276" w:lineRule="auto"/>
        <w:rPr>
          <w:b/>
          <w:color w:val="auto"/>
          <w:sz w:val="28"/>
          <w:szCs w:val="28"/>
          <w:lang w:val="en-US"/>
        </w:rPr>
      </w:pPr>
      <w:r w:rsidRPr="00D64304">
        <w:rPr>
          <w:b/>
          <w:color w:val="auto"/>
          <w:sz w:val="28"/>
          <w:szCs w:val="28"/>
          <w:lang w:val="en-US"/>
        </w:rPr>
        <w:t>A</w:t>
      </w:r>
      <w:r w:rsidR="00DD5B25" w:rsidRPr="00D64304">
        <w:rPr>
          <w:b/>
          <w:color w:val="auto"/>
          <w:sz w:val="28"/>
          <w:szCs w:val="28"/>
          <w:lang w:val="en-US"/>
        </w:rPr>
        <w:t>ppendi</w:t>
      </w:r>
      <w:r w:rsidRPr="00D64304">
        <w:rPr>
          <w:b/>
          <w:color w:val="auto"/>
          <w:sz w:val="28"/>
          <w:szCs w:val="28"/>
          <w:lang w:val="en-US"/>
        </w:rPr>
        <w:t>x</w:t>
      </w:r>
      <w:r w:rsidR="00DD5B25" w:rsidRPr="00D64304">
        <w:rPr>
          <w:b/>
          <w:color w:val="auto"/>
          <w:sz w:val="28"/>
          <w:szCs w:val="28"/>
          <w:lang w:val="en-US"/>
        </w:rPr>
        <w:t xml:space="preserve"> 1 – Sign</w:t>
      </w:r>
      <w:r w:rsidR="00D6548E" w:rsidRPr="00D64304">
        <w:rPr>
          <w:b/>
          <w:color w:val="auto"/>
          <w:sz w:val="28"/>
          <w:szCs w:val="28"/>
          <w:lang w:val="en-US"/>
        </w:rPr>
        <w:t>s</w:t>
      </w:r>
      <w:r w:rsidR="00DD5B25" w:rsidRPr="00D64304">
        <w:rPr>
          <w:b/>
          <w:color w:val="auto"/>
          <w:sz w:val="28"/>
          <w:szCs w:val="28"/>
          <w:lang w:val="en-US"/>
        </w:rPr>
        <w:t xml:space="preserve"> of Abuse</w:t>
      </w:r>
    </w:p>
    <w:p w14:paraId="720ADD54" w14:textId="3C98755F" w:rsidR="00DD5B25" w:rsidRPr="00D6548E" w:rsidRDefault="00D6548E" w:rsidP="00276010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r>
        <w:rPr>
          <w:b/>
          <w:bCs/>
          <w:color w:val="1F4E79" w:themeColor="accent5" w:themeShade="80"/>
          <w:sz w:val="24"/>
          <w:szCs w:val="24"/>
        </w:rPr>
        <w:t>P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 xml:space="preserve">hysical </w:t>
      </w:r>
      <w:r>
        <w:rPr>
          <w:b/>
          <w:bCs/>
          <w:color w:val="1F4E79" w:themeColor="accent5" w:themeShade="80"/>
          <w:sz w:val="24"/>
          <w:szCs w:val="24"/>
        </w:rPr>
        <w:t>A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buse</w:t>
      </w:r>
      <w:r w:rsidRPr="00D6548E">
        <w:rPr>
          <w:b/>
          <w:bCs/>
          <w:color w:val="1F4E79" w:themeColor="accent5" w:themeShade="80"/>
          <w:sz w:val="24"/>
          <w:szCs w:val="24"/>
        </w:rPr>
        <w:t>.</w:t>
      </w:r>
    </w:p>
    <w:p w14:paraId="25D9C977" w14:textId="2F532932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bruises, black eyes, welts, lacerations, and rope marks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2F12AE14" w14:textId="47B2BEEB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broken bones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AACF28E" w14:textId="6DF41411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open wounds, cuts, punctures, untreated injuries in various stages of healing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57E221C1" w14:textId="3B19F5B6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broken eyeglasses/frames, or any physical signs of being punished or restrained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1935BFCF" w14:textId="2247E49C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laboratory findings of either an overdose or under dose medications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3E0C21BF" w14:textId="4D2868C3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individual's report being hit, slapped, kicked, or mistreated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277630B" w14:textId="0C3E4D4E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vulnerable adult's sudden change in behavio</w:t>
      </w:r>
      <w:r>
        <w:rPr>
          <w:rFonts w:asciiTheme="majorHAnsi" w:hAnsiTheme="majorHAnsi"/>
          <w:color w:val="auto"/>
          <w:szCs w:val="24"/>
        </w:rPr>
        <w:t>u</w:t>
      </w:r>
      <w:r w:rsidRPr="00DD5B25">
        <w:rPr>
          <w:rFonts w:asciiTheme="majorHAnsi" w:hAnsiTheme="majorHAnsi"/>
          <w:color w:val="auto"/>
          <w:szCs w:val="24"/>
        </w:rPr>
        <w:t>r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91F81D9" w14:textId="23339094" w:rsidR="00DD5B25" w:rsidRPr="00DD5B25" w:rsidRDefault="00DD5B25" w:rsidP="00276010">
      <w:pPr>
        <w:numPr>
          <w:ilvl w:val="0"/>
          <w:numId w:val="3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the caregiver's refusal to allow visitors to see a vulnerable adult alone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8C54E8D" w14:textId="5B8A7F22" w:rsidR="00DD5B25" w:rsidRPr="00D6548E" w:rsidRDefault="00DD5B25" w:rsidP="00276010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0" w:name="sexual"/>
      <w:bookmarkEnd w:id="0"/>
      <w:r w:rsidRPr="00D6548E">
        <w:rPr>
          <w:b/>
          <w:bCs/>
          <w:color w:val="1F4E79" w:themeColor="accent5" w:themeShade="80"/>
          <w:sz w:val="24"/>
          <w:szCs w:val="24"/>
        </w:rPr>
        <w:t xml:space="preserve">Sexual </w:t>
      </w:r>
      <w:r w:rsidR="00D6548E">
        <w:rPr>
          <w:b/>
          <w:bCs/>
          <w:color w:val="1F4E79" w:themeColor="accent5" w:themeShade="80"/>
          <w:sz w:val="24"/>
          <w:szCs w:val="24"/>
        </w:rPr>
        <w:t>A</w:t>
      </w:r>
      <w:r w:rsidRPr="00D6548E">
        <w:rPr>
          <w:b/>
          <w:bCs/>
          <w:color w:val="1F4E79" w:themeColor="accent5" w:themeShade="80"/>
          <w:sz w:val="24"/>
          <w:szCs w:val="24"/>
        </w:rPr>
        <w:t>buse</w:t>
      </w:r>
      <w:r w:rsidR="00D6548E">
        <w:rPr>
          <w:b/>
          <w:bCs/>
          <w:color w:val="1F4E79" w:themeColor="accent5" w:themeShade="80"/>
          <w:sz w:val="24"/>
          <w:szCs w:val="24"/>
        </w:rPr>
        <w:t>.</w:t>
      </w:r>
    </w:p>
    <w:p w14:paraId="44636691" w14:textId="1C19C1FC" w:rsidR="00DD5B25" w:rsidRPr="00DD5B25" w:rsidRDefault="00DD5B25" w:rsidP="00276010">
      <w:pPr>
        <w:numPr>
          <w:ilvl w:val="0"/>
          <w:numId w:val="3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bruises around the breasts or genital area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34629F85" w14:textId="00B78945" w:rsidR="00DD5B25" w:rsidRPr="00DD5B25" w:rsidRDefault="00DD5B25" w:rsidP="00276010">
      <w:pPr>
        <w:numPr>
          <w:ilvl w:val="0"/>
          <w:numId w:val="3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unexplained venereal disease or genital infections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468E78CC" w14:textId="47CC391B" w:rsidR="00DD5B25" w:rsidRPr="00DD5B25" w:rsidRDefault="00DD5B25" w:rsidP="00276010">
      <w:pPr>
        <w:numPr>
          <w:ilvl w:val="0"/>
          <w:numId w:val="3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unexplained vaginal or anal bleeding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2BD0EE3" w14:textId="6A011D41" w:rsidR="00DD5B25" w:rsidRPr="00DD5B25" w:rsidRDefault="00DD5B25" w:rsidP="00276010">
      <w:pPr>
        <w:numPr>
          <w:ilvl w:val="0"/>
          <w:numId w:val="3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torn, stained, or bloody underclothing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09F10012" w14:textId="35E33F53" w:rsidR="00DD5B25" w:rsidRPr="00DD5B25" w:rsidRDefault="00DD5B25" w:rsidP="00276010">
      <w:pPr>
        <w:numPr>
          <w:ilvl w:val="0"/>
          <w:numId w:val="3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an individual's report of being sexually assaulted or raped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D9C71B3" w14:textId="4B90389A" w:rsidR="00DD5B25" w:rsidRPr="00D6548E" w:rsidRDefault="00D6548E" w:rsidP="00276010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1" w:name="mental"/>
      <w:bookmarkEnd w:id="1"/>
      <w:r>
        <w:rPr>
          <w:b/>
          <w:bCs/>
          <w:color w:val="1F4E79" w:themeColor="accent5" w:themeShade="80"/>
          <w:sz w:val="24"/>
          <w:szCs w:val="24"/>
        </w:rPr>
        <w:t>M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 xml:space="preserve">ental </w:t>
      </w:r>
      <w:r>
        <w:rPr>
          <w:b/>
          <w:bCs/>
          <w:color w:val="1F4E79" w:themeColor="accent5" w:themeShade="80"/>
          <w:sz w:val="24"/>
          <w:szCs w:val="24"/>
        </w:rPr>
        <w:t>M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istreatment/</w:t>
      </w:r>
      <w:r>
        <w:rPr>
          <w:b/>
          <w:bCs/>
          <w:color w:val="1F4E79" w:themeColor="accent5" w:themeShade="80"/>
          <w:sz w:val="24"/>
          <w:szCs w:val="24"/>
        </w:rPr>
        <w:t>E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 xml:space="preserve">motional </w:t>
      </w:r>
      <w:r>
        <w:rPr>
          <w:b/>
          <w:bCs/>
          <w:color w:val="1F4E79" w:themeColor="accent5" w:themeShade="80"/>
          <w:sz w:val="24"/>
          <w:szCs w:val="24"/>
        </w:rPr>
        <w:t>A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buse</w:t>
      </w:r>
      <w:r>
        <w:rPr>
          <w:b/>
          <w:bCs/>
          <w:color w:val="1F4E79" w:themeColor="accent5" w:themeShade="80"/>
          <w:sz w:val="24"/>
          <w:szCs w:val="24"/>
        </w:rPr>
        <w:t>.</w:t>
      </w:r>
    </w:p>
    <w:p w14:paraId="75C2E4F2" w14:textId="4B3B1D63" w:rsidR="00DD5B25" w:rsidRPr="00DD5B25" w:rsidRDefault="00DD5B25" w:rsidP="00276010">
      <w:pPr>
        <w:numPr>
          <w:ilvl w:val="0"/>
          <w:numId w:val="3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being emotionally upset or agitated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50D6211B" w14:textId="3ABEF7F4" w:rsidR="00DD5B25" w:rsidRPr="00DD5B25" w:rsidRDefault="00DD5B25" w:rsidP="00276010">
      <w:pPr>
        <w:numPr>
          <w:ilvl w:val="0"/>
          <w:numId w:val="3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being extremely withdrawn and non</w:t>
      </w:r>
      <w:r w:rsidR="00F6141A">
        <w:rPr>
          <w:rFonts w:asciiTheme="majorHAnsi" w:hAnsiTheme="majorHAnsi"/>
          <w:color w:val="auto"/>
          <w:szCs w:val="24"/>
        </w:rPr>
        <w:t>-</w:t>
      </w:r>
      <w:r w:rsidRPr="00DD5B25">
        <w:rPr>
          <w:rFonts w:asciiTheme="majorHAnsi" w:hAnsiTheme="majorHAnsi"/>
          <w:color w:val="auto"/>
          <w:szCs w:val="24"/>
        </w:rPr>
        <w:t>communicative or non</w:t>
      </w:r>
      <w:r w:rsidR="00F6141A">
        <w:rPr>
          <w:rFonts w:asciiTheme="majorHAnsi" w:hAnsiTheme="majorHAnsi"/>
          <w:color w:val="auto"/>
          <w:szCs w:val="24"/>
        </w:rPr>
        <w:t>-</w:t>
      </w:r>
      <w:r w:rsidRPr="00DD5B25">
        <w:rPr>
          <w:rFonts w:asciiTheme="majorHAnsi" w:hAnsiTheme="majorHAnsi"/>
          <w:color w:val="auto"/>
          <w:szCs w:val="24"/>
        </w:rPr>
        <w:t>responsive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2322252E" w14:textId="6E1B3855" w:rsidR="00DD5B25" w:rsidRPr="00DD5B25" w:rsidRDefault="00DD5B25" w:rsidP="00276010">
      <w:pPr>
        <w:numPr>
          <w:ilvl w:val="0"/>
          <w:numId w:val="3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nervousness around certain people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FF92668" w14:textId="5BB29C18" w:rsidR="00DD5B25" w:rsidRPr="00DD5B25" w:rsidRDefault="00DD5B25" w:rsidP="00276010">
      <w:pPr>
        <w:numPr>
          <w:ilvl w:val="0"/>
          <w:numId w:val="3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an individual's report of being verbally or mentally mistreated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444355AC" w14:textId="29D8007D" w:rsidR="00DD5B25" w:rsidRPr="00D6548E" w:rsidRDefault="00D6548E" w:rsidP="00276010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2" w:name="neglect"/>
      <w:bookmarkEnd w:id="2"/>
      <w:r>
        <w:rPr>
          <w:b/>
          <w:bCs/>
          <w:color w:val="1F4E79" w:themeColor="accent5" w:themeShade="80"/>
          <w:sz w:val="24"/>
          <w:szCs w:val="24"/>
        </w:rPr>
        <w:t>N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eglect</w:t>
      </w:r>
      <w:r>
        <w:rPr>
          <w:b/>
          <w:bCs/>
          <w:color w:val="1F4E79" w:themeColor="accent5" w:themeShade="80"/>
          <w:sz w:val="24"/>
          <w:szCs w:val="24"/>
        </w:rPr>
        <w:t>.</w:t>
      </w:r>
    </w:p>
    <w:p w14:paraId="663A84EB" w14:textId="7EAD5C15" w:rsidR="00DD5B25" w:rsidRPr="00DD5B25" w:rsidRDefault="00DD5B25" w:rsidP="00276010">
      <w:pPr>
        <w:numPr>
          <w:ilvl w:val="0"/>
          <w:numId w:val="3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dehydration, malnutrition, untreated bed sores and poor personal hygiene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E0A189D" w14:textId="19B98EF0" w:rsidR="00DD5B25" w:rsidRPr="00DD5B25" w:rsidRDefault="00DD5B25" w:rsidP="00276010">
      <w:pPr>
        <w:numPr>
          <w:ilvl w:val="0"/>
          <w:numId w:val="3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unattended or untreated health problems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145F38CC" w14:textId="04891364" w:rsidR="00DD5B25" w:rsidRPr="00DD5B25" w:rsidRDefault="00DD5B25" w:rsidP="00276010">
      <w:pPr>
        <w:numPr>
          <w:ilvl w:val="0"/>
          <w:numId w:val="3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hazardous or unsafe living condition (e.g., improper wiring, no heat or running water)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2412A408" w14:textId="3644B2B8" w:rsidR="00DD5B25" w:rsidRPr="00DD5B25" w:rsidRDefault="00DD5B25" w:rsidP="00276010">
      <w:pPr>
        <w:numPr>
          <w:ilvl w:val="0"/>
          <w:numId w:val="3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lastRenderedPageBreak/>
        <w:t xml:space="preserve">unsanitary and unclean living conditions (e.g., dirt, fleas, lice on person, soiled bedding, </w:t>
      </w:r>
      <w:r w:rsidR="0012050F" w:rsidRPr="00DD5B25">
        <w:rPr>
          <w:rFonts w:asciiTheme="majorHAnsi" w:hAnsiTheme="majorHAnsi"/>
          <w:color w:val="auto"/>
          <w:szCs w:val="24"/>
        </w:rPr>
        <w:t>faecal</w:t>
      </w:r>
      <w:r w:rsidRPr="00DD5B25">
        <w:rPr>
          <w:rFonts w:asciiTheme="majorHAnsi" w:hAnsiTheme="majorHAnsi"/>
          <w:color w:val="auto"/>
          <w:szCs w:val="24"/>
        </w:rPr>
        <w:t>/urine smell, inadequate clothing)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A2B8A0A" w14:textId="1A383E70" w:rsidR="00DD5B25" w:rsidRPr="00DD5B25" w:rsidRDefault="00DD5B25" w:rsidP="00276010">
      <w:pPr>
        <w:numPr>
          <w:ilvl w:val="0"/>
          <w:numId w:val="3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an individual's report of being mistreated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35B983E" w14:textId="36ADA350" w:rsidR="00DD5B25" w:rsidRPr="00D6548E" w:rsidRDefault="00DD5B25" w:rsidP="00276010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3" w:name="self_neglect"/>
      <w:bookmarkEnd w:id="3"/>
      <w:r w:rsidRPr="00D6548E">
        <w:rPr>
          <w:b/>
          <w:bCs/>
          <w:color w:val="1F4E79" w:themeColor="accent5" w:themeShade="80"/>
          <w:sz w:val="24"/>
          <w:szCs w:val="24"/>
        </w:rPr>
        <w:t>Self-</w:t>
      </w:r>
      <w:r w:rsidR="00D6548E">
        <w:rPr>
          <w:b/>
          <w:bCs/>
          <w:color w:val="1F4E79" w:themeColor="accent5" w:themeShade="80"/>
          <w:sz w:val="24"/>
          <w:szCs w:val="24"/>
        </w:rPr>
        <w:t>N</w:t>
      </w:r>
      <w:r w:rsidRPr="00D6548E">
        <w:rPr>
          <w:b/>
          <w:bCs/>
          <w:color w:val="1F4E79" w:themeColor="accent5" w:themeShade="80"/>
          <w:sz w:val="24"/>
          <w:szCs w:val="24"/>
        </w:rPr>
        <w:t>eglect</w:t>
      </w:r>
      <w:r w:rsidR="00D6548E">
        <w:rPr>
          <w:b/>
          <w:bCs/>
          <w:color w:val="1F4E79" w:themeColor="accent5" w:themeShade="80"/>
          <w:sz w:val="24"/>
          <w:szCs w:val="24"/>
        </w:rPr>
        <w:t>.</w:t>
      </w:r>
    </w:p>
    <w:p w14:paraId="1BEC710C" w14:textId="7AC01724" w:rsidR="00DD5B25" w:rsidRPr="00DD5B25" w:rsidRDefault="00DD5B25" w:rsidP="00276010">
      <w:pPr>
        <w:numPr>
          <w:ilvl w:val="0"/>
          <w:numId w:val="3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dehydration, malnutrition, untreated or improperly attended medical conditions, and poor personal hygiene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58B989D6" w14:textId="66657674" w:rsidR="00DD5B25" w:rsidRPr="00DD5B25" w:rsidRDefault="00DD5B25" w:rsidP="00276010">
      <w:pPr>
        <w:numPr>
          <w:ilvl w:val="0"/>
          <w:numId w:val="3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hazardous or unsafe living conditions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0E9C496" w14:textId="176A81F6" w:rsidR="00DD5B25" w:rsidRPr="00DD5B25" w:rsidRDefault="00DD5B25" w:rsidP="00276010">
      <w:pPr>
        <w:numPr>
          <w:ilvl w:val="0"/>
          <w:numId w:val="3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 xml:space="preserve">unsanitary or unclean living quarters (e.g., animal/insect infestation, no functioning toilet, </w:t>
      </w:r>
      <w:r w:rsidR="0012050F" w:rsidRPr="00DD5B25">
        <w:rPr>
          <w:rFonts w:asciiTheme="majorHAnsi" w:hAnsiTheme="majorHAnsi"/>
          <w:color w:val="auto"/>
          <w:szCs w:val="24"/>
        </w:rPr>
        <w:t>faecal</w:t>
      </w:r>
      <w:r w:rsidRPr="00DD5B25">
        <w:rPr>
          <w:rFonts w:asciiTheme="majorHAnsi" w:hAnsiTheme="majorHAnsi"/>
          <w:color w:val="auto"/>
          <w:szCs w:val="24"/>
        </w:rPr>
        <w:t xml:space="preserve"> or urine smell)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03279346" w14:textId="4131327B" w:rsidR="00DD5B25" w:rsidRPr="00DD5B25" w:rsidRDefault="00DD5B25" w:rsidP="00276010">
      <w:pPr>
        <w:numPr>
          <w:ilvl w:val="0"/>
          <w:numId w:val="3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inappropriate and/or inadequate clothing, lack of the necessary medical aids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2049A3AC" w14:textId="6B97FF7C" w:rsidR="00DD5B25" w:rsidRPr="00DD5B25" w:rsidRDefault="00DD5B25" w:rsidP="00276010">
      <w:pPr>
        <w:numPr>
          <w:ilvl w:val="0"/>
          <w:numId w:val="3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grossly inadequate housing or homelessness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418BCA7" w14:textId="02CF73BE" w:rsidR="00DD5B25" w:rsidRPr="00DD5B25" w:rsidRDefault="00DD5B25" w:rsidP="00276010">
      <w:pPr>
        <w:numPr>
          <w:ilvl w:val="0"/>
          <w:numId w:val="3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inadequate medical care, not taking prescribed medications properly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040A21DF" w14:textId="22053DD9" w:rsidR="00DD5B25" w:rsidRPr="00D6548E" w:rsidRDefault="00D6548E" w:rsidP="00276010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4" w:name="exploitation"/>
      <w:bookmarkEnd w:id="4"/>
      <w:r>
        <w:rPr>
          <w:b/>
          <w:bCs/>
          <w:color w:val="1F4E79" w:themeColor="accent5" w:themeShade="80"/>
          <w:sz w:val="24"/>
          <w:szCs w:val="24"/>
        </w:rPr>
        <w:t>Ex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ploitation</w:t>
      </w:r>
      <w:r>
        <w:rPr>
          <w:b/>
          <w:bCs/>
          <w:color w:val="1F4E79" w:themeColor="accent5" w:themeShade="80"/>
          <w:sz w:val="24"/>
          <w:szCs w:val="24"/>
        </w:rPr>
        <w:t>.</w:t>
      </w:r>
    </w:p>
    <w:p w14:paraId="13C21B44" w14:textId="7127114C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sudden changes in bank account or banking practice, including an unexplained withdrawal of large sums of money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189CBC79" w14:textId="46C437FB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adding additional names on bank signature cards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FF72D59" w14:textId="70A47B9C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unauthorized withdrawal of funds using an ATM card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58937C6F" w14:textId="6B3855DB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abrupt changes in a will or other financial documents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2D1984A5" w14:textId="6E5FC5E8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unexplained disappearance of funds or valuable possessions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7026B02" w14:textId="3D11C92E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bills unpaid despite the money being available to pay them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2D006FD" w14:textId="2E52E46C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forging a signature on financial transactions or for the titles of possessions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1A8FAE4" w14:textId="05FBF782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sudden appearance of previously uninvolved relatives claiming rights to a vulnerable adult’s possessions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0AADD4A6" w14:textId="2805EA58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unexplained sudden transfer of assets to a family member or someone outside the family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9C39349" w14:textId="0172B13C" w:rsidR="00DD5B25" w:rsidRPr="00DD5B25" w:rsidRDefault="00DD5B25" w:rsidP="00276010">
      <w:pPr>
        <w:numPr>
          <w:ilvl w:val="0"/>
          <w:numId w:val="37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providing services that are not necessary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6EF62D16" w14:textId="7169C335" w:rsidR="00DD5B25" w:rsidRPr="00DD5B25" w:rsidRDefault="00DD5B25" w:rsidP="007625B1">
      <w:pPr>
        <w:numPr>
          <w:ilvl w:val="0"/>
          <w:numId w:val="37"/>
        </w:numPr>
        <w:shd w:val="clear" w:color="auto" w:fill="FFFFFF"/>
        <w:spacing w:before="100" w:beforeAutospacing="1" w:after="120"/>
        <w:rPr>
          <w:rFonts w:asciiTheme="majorHAnsi" w:hAnsiTheme="majorHAnsi"/>
          <w:color w:val="auto"/>
          <w:szCs w:val="24"/>
        </w:rPr>
      </w:pPr>
      <w:r w:rsidRPr="0012050F">
        <w:rPr>
          <w:rFonts w:asciiTheme="majorHAnsi" w:hAnsiTheme="majorHAnsi"/>
          <w:color w:val="auto"/>
          <w:szCs w:val="24"/>
        </w:rPr>
        <w:t>individual's report of exploitation</w:t>
      </w:r>
      <w:r w:rsidR="0012050F">
        <w:rPr>
          <w:rFonts w:asciiTheme="majorHAnsi" w:hAnsiTheme="majorHAnsi"/>
          <w:color w:val="auto"/>
          <w:szCs w:val="24"/>
        </w:rPr>
        <w:t>.</w:t>
      </w:r>
    </w:p>
    <w:sectPr w:rsidR="00DD5B25" w:rsidRPr="00DD5B25" w:rsidSect="00621040">
      <w:headerReference w:type="default" r:id="rId22"/>
      <w:footerReference w:type="default" r:id="rId23"/>
      <w:pgSz w:w="11906" w:h="16838"/>
      <w:pgMar w:top="1361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FFD7" w14:textId="77777777" w:rsidR="00DD4F12" w:rsidRDefault="00DD4F12" w:rsidP="007916A8">
      <w:r>
        <w:separator/>
      </w:r>
    </w:p>
  </w:endnote>
  <w:endnote w:type="continuationSeparator" w:id="0">
    <w:p w14:paraId="7CA7FD34" w14:textId="77777777" w:rsidR="00DD4F12" w:rsidRDefault="00DD4F12" w:rsidP="0079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86434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98153D" w14:textId="4C5119B0" w:rsidR="007D2894" w:rsidRPr="00717227" w:rsidRDefault="007D2894" w:rsidP="00717227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4D04A" w14:textId="77777777" w:rsidR="00DD4F12" w:rsidRDefault="00DD4F12" w:rsidP="007916A8">
      <w:r>
        <w:separator/>
      </w:r>
    </w:p>
  </w:footnote>
  <w:footnote w:type="continuationSeparator" w:id="0">
    <w:p w14:paraId="439E3867" w14:textId="77777777" w:rsidR="00DD4F12" w:rsidRDefault="00DD4F12" w:rsidP="00791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BAC75" w14:textId="10EEE574" w:rsidR="007D2894" w:rsidRDefault="007D2894">
    <w:pPr>
      <w:pStyle w:val="Header"/>
    </w:pPr>
    <w:r>
      <w:tab/>
    </w:r>
    <w:r w:rsidR="00CE27B1">
      <w:t xml:space="preserve">                                                                                          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5106"/>
    <w:multiLevelType w:val="multilevel"/>
    <w:tmpl w:val="150E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F0E94"/>
    <w:multiLevelType w:val="hybridMultilevel"/>
    <w:tmpl w:val="CE58C4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CD044F"/>
    <w:multiLevelType w:val="multilevel"/>
    <w:tmpl w:val="F09C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9240F"/>
    <w:multiLevelType w:val="multilevel"/>
    <w:tmpl w:val="F79A8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26A0A"/>
    <w:multiLevelType w:val="hybridMultilevel"/>
    <w:tmpl w:val="2D407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B0FE6"/>
    <w:multiLevelType w:val="hybridMultilevel"/>
    <w:tmpl w:val="543C1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C5ADD"/>
    <w:multiLevelType w:val="hybridMultilevel"/>
    <w:tmpl w:val="0DC6B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852FC"/>
    <w:multiLevelType w:val="multilevel"/>
    <w:tmpl w:val="A50A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310DCD"/>
    <w:multiLevelType w:val="multilevel"/>
    <w:tmpl w:val="4B66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8B004C"/>
    <w:multiLevelType w:val="multilevel"/>
    <w:tmpl w:val="2ED6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AF0413"/>
    <w:multiLevelType w:val="hybridMultilevel"/>
    <w:tmpl w:val="E9BC93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F26F73"/>
    <w:multiLevelType w:val="multilevel"/>
    <w:tmpl w:val="C00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C942D9"/>
    <w:multiLevelType w:val="multilevel"/>
    <w:tmpl w:val="709C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B6122B"/>
    <w:multiLevelType w:val="hybridMultilevel"/>
    <w:tmpl w:val="78C23A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0B2F42"/>
    <w:multiLevelType w:val="hybridMultilevel"/>
    <w:tmpl w:val="72ACA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22691B"/>
    <w:multiLevelType w:val="hybridMultilevel"/>
    <w:tmpl w:val="F5E84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B668F4"/>
    <w:multiLevelType w:val="multilevel"/>
    <w:tmpl w:val="421C8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4B33EA"/>
    <w:multiLevelType w:val="hybridMultilevel"/>
    <w:tmpl w:val="8F4CF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F3D28"/>
    <w:multiLevelType w:val="hybridMultilevel"/>
    <w:tmpl w:val="D3AAD4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66757B"/>
    <w:multiLevelType w:val="multilevel"/>
    <w:tmpl w:val="9A76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D32F1F"/>
    <w:multiLevelType w:val="hybridMultilevel"/>
    <w:tmpl w:val="D37026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1657FE"/>
    <w:multiLevelType w:val="multilevel"/>
    <w:tmpl w:val="FD5E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B9282F"/>
    <w:multiLevelType w:val="hybridMultilevel"/>
    <w:tmpl w:val="BD26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94D27"/>
    <w:multiLevelType w:val="hybridMultilevel"/>
    <w:tmpl w:val="4ADE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82D6E"/>
    <w:multiLevelType w:val="hybridMultilevel"/>
    <w:tmpl w:val="256CF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20DCD"/>
    <w:multiLevelType w:val="hybridMultilevel"/>
    <w:tmpl w:val="44A62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377BB"/>
    <w:multiLevelType w:val="multilevel"/>
    <w:tmpl w:val="22FE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4A2A13"/>
    <w:multiLevelType w:val="hybridMultilevel"/>
    <w:tmpl w:val="A1E66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4245F"/>
    <w:multiLevelType w:val="hybridMultilevel"/>
    <w:tmpl w:val="2ACC39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ED029A"/>
    <w:multiLevelType w:val="hybridMultilevel"/>
    <w:tmpl w:val="6C8A4B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7D10EB"/>
    <w:multiLevelType w:val="hybridMultilevel"/>
    <w:tmpl w:val="8BDC1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B902D7"/>
    <w:multiLevelType w:val="hybridMultilevel"/>
    <w:tmpl w:val="4FEED5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D53C9C"/>
    <w:multiLevelType w:val="multilevel"/>
    <w:tmpl w:val="FAD2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DC413A"/>
    <w:multiLevelType w:val="multilevel"/>
    <w:tmpl w:val="22AE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F929E5"/>
    <w:multiLevelType w:val="multilevel"/>
    <w:tmpl w:val="DA84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69430D"/>
    <w:multiLevelType w:val="multilevel"/>
    <w:tmpl w:val="2614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2F224A"/>
    <w:multiLevelType w:val="hybridMultilevel"/>
    <w:tmpl w:val="6C6283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1833B7"/>
    <w:multiLevelType w:val="hybridMultilevel"/>
    <w:tmpl w:val="61E62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A8E0FB6"/>
    <w:multiLevelType w:val="hybridMultilevel"/>
    <w:tmpl w:val="B404A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AD7391"/>
    <w:multiLevelType w:val="hybridMultilevel"/>
    <w:tmpl w:val="9104E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0626B"/>
    <w:multiLevelType w:val="hybridMultilevel"/>
    <w:tmpl w:val="F82C4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DF87559"/>
    <w:multiLevelType w:val="multilevel"/>
    <w:tmpl w:val="2F76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CA45EE"/>
    <w:multiLevelType w:val="hybridMultilevel"/>
    <w:tmpl w:val="F69445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1894411">
    <w:abstractNumId w:val="18"/>
  </w:num>
  <w:num w:numId="2" w16cid:durableId="594169153">
    <w:abstractNumId w:val="31"/>
  </w:num>
  <w:num w:numId="3" w16cid:durableId="613824435">
    <w:abstractNumId w:val="42"/>
  </w:num>
  <w:num w:numId="4" w16cid:durableId="5179637">
    <w:abstractNumId w:val="14"/>
  </w:num>
  <w:num w:numId="5" w16cid:durableId="1770395844">
    <w:abstractNumId w:val="29"/>
  </w:num>
  <w:num w:numId="6" w16cid:durableId="190341168">
    <w:abstractNumId w:val="28"/>
  </w:num>
  <w:num w:numId="7" w16cid:durableId="786775079">
    <w:abstractNumId w:val="36"/>
  </w:num>
  <w:num w:numId="8" w16cid:durableId="1590651009">
    <w:abstractNumId w:val="5"/>
  </w:num>
  <w:num w:numId="9" w16cid:durableId="936140574">
    <w:abstractNumId w:val="4"/>
  </w:num>
  <w:num w:numId="10" w16cid:durableId="1202978817">
    <w:abstractNumId w:val="27"/>
  </w:num>
  <w:num w:numId="11" w16cid:durableId="1342704674">
    <w:abstractNumId w:val="8"/>
  </w:num>
  <w:num w:numId="12" w16cid:durableId="51124160">
    <w:abstractNumId w:val="26"/>
  </w:num>
  <w:num w:numId="13" w16cid:durableId="1228372424">
    <w:abstractNumId w:val="21"/>
  </w:num>
  <w:num w:numId="14" w16cid:durableId="151681909">
    <w:abstractNumId w:val="11"/>
  </w:num>
  <w:num w:numId="15" w16cid:durableId="1670600304">
    <w:abstractNumId w:val="2"/>
  </w:num>
  <w:num w:numId="16" w16cid:durableId="325085916">
    <w:abstractNumId w:val="9"/>
  </w:num>
  <w:num w:numId="17" w16cid:durableId="115298220">
    <w:abstractNumId w:val="7"/>
  </w:num>
  <w:num w:numId="18" w16cid:durableId="1765102706">
    <w:abstractNumId w:val="32"/>
  </w:num>
  <w:num w:numId="19" w16cid:durableId="478765646">
    <w:abstractNumId w:val="19"/>
  </w:num>
  <w:num w:numId="20" w16cid:durableId="1269391246">
    <w:abstractNumId w:val="34"/>
  </w:num>
  <w:num w:numId="21" w16cid:durableId="1137992339">
    <w:abstractNumId w:val="12"/>
  </w:num>
  <w:num w:numId="22" w16cid:durableId="2143499324">
    <w:abstractNumId w:val="10"/>
  </w:num>
  <w:num w:numId="23" w16cid:durableId="199367226">
    <w:abstractNumId w:val="25"/>
  </w:num>
  <w:num w:numId="24" w16cid:durableId="328676488">
    <w:abstractNumId w:val="39"/>
  </w:num>
  <w:num w:numId="25" w16cid:durableId="1166675986">
    <w:abstractNumId w:val="38"/>
  </w:num>
  <w:num w:numId="26" w16cid:durableId="1028917396">
    <w:abstractNumId w:val="6"/>
  </w:num>
  <w:num w:numId="27" w16cid:durableId="268902444">
    <w:abstractNumId w:val="40"/>
  </w:num>
  <w:num w:numId="28" w16cid:durableId="1705252889">
    <w:abstractNumId w:val="15"/>
  </w:num>
  <w:num w:numId="29" w16cid:durableId="760491051">
    <w:abstractNumId w:val="17"/>
  </w:num>
  <w:num w:numId="30" w16cid:durableId="1681545000">
    <w:abstractNumId w:val="22"/>
  </w:num>
  <w:num w:numId="31" w16cid:durableId="1012801903">
    <w:abstractNumId w:val="23"/>
  </w:num>
  <w:num w:numId="32" w16cid:durableId="1595476946">
    <w:abstractNumId w:val="3"/>
  </w:num>
  <w:num w:numId="33" w16cid:durableId="4675747">
    <w:abstractNumId w:val="33"/>
  </w:num>
  <w:num w:numId="34" w16cid:durableId="468279478">
    <w:abstractNumId w:val="35"/>
  </w:num>
  <w:num w:numId="35" w16cid:durableId="1940677742">
    <w:abstractNumId w:val="16"/>
  </w:num>
  <w:num w:numId="36" w16cid:durableId="768739507">
    <w:abstractNumId w:val="0"/>
  </w:num>
  <w:num w:numId="37" w16cid:durableId="1339693028">
    <w:abstractNumId w:val="41"/>
  </w:num>
  <w:num w:numId="38" w16cid:durableId="172958472">
    <w:abstractNumId w:val="20"/>
  </w:num>
  <w:num w:numId="39" w16cid:durableId="717585707">
    <w:abstractNumId w:val="37"/>
  </w:num>
  <w:num w:numId="40" w16cid:durableId="259919225">
    <w:abstractNumId w:val="30"/>
  </w:num>
  <w:num w:numId="41" w16cid:durableId="1916285325">
    <w:abstractNumId w:val="24"/>
  </w:num>
  <w:num w:numId="42" w16cid:durableId="1117916157">
    <w:abstractNumId w:val="13"/>
  </w:num>
  <w:num w:numId="43" w16cid:durableId="107431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A8"/>
    <w:rsid w:val="000004B8"/>
    <w:rsid w:val="00046064"/>
    <w:rsid w:val="000B2C66"/>
    <w:rsid w:val="000B5169"/>
    <w:rsid w:val="000C28AB"/>
    <w:rsid w:val="000D328B"/>
    <w:rsid w:val="000D5A72"/>
    <w:rsid w:val="00110C54"/>
    <w:rsid w:val="00113457"/>
    <w:rsid w:val="00116AAB"/>
    <w:rsid w:val="0011702B"/>
    <w:rsid w:val="0012050F"/>
    <w:rsid w:val="00133922"/>
    <w:rsid w:val="00136BF6"/>
    <w:rsid w:val="00145241"/>
    <w:rsid w:val="00161C50"/>
    <w:rsid w:val="001661AF"/>
    <w:rsid w:val="00166FEF"/>
    <w:rsid w:val="001C5F8D"/>
    <w:rsid w:val="001D0F9A"/>
    <w:rsid w:val="001D23B3"/>
    <w:rsid w:val="001D3B0B"/>
    <w:rsid w:val="001E1CBF"/>
    <w:rsid w:val="001F0961"/>
    <w:rsid w:val="001F4A81"/>
    <w:rsid w:val="00220AE1"/>
    <w:rsid w:val="00235C83"/>
    <w:rsid w:val="00241A77"/>
    <w:rsid w:val="00252E83"/>
    <w:rsid w:val="00273985"/>
    <w:rsid w:val="00276010"/>
    <w:rsid w:val="002802E6"/>
    <w:rsid w:val="002A49E4"/>
    <w:rsid w:val="002A6352"/>
    <w:rsid w:val="002B1013"/>
    <w:rsid w:val="002C23E6"/>
    <w:rsid w:val="002C4E8B"/>
    <w:rsid w:val="002D0727"/>
    <w:rsid w:val="002D463A"/>
    <w:rsid w:val="002D4EA4"/>
    <w:rsid w:val="002D7600"/>
    <w:rsid w:val="002E7FF7"/>
    <w:rsid w:val="002F14AB"/>
    <w:rsid w:val="002F18CB"/>
    <w:rsid w:val="00313447"/>
    <w:rsid w:val="00315FE1"/>
    <w:rsid w:val="00332CB2"/>
    <w:rsid w:val="00332DDF"/>
    <w:rsid w:val="00350BFE"/>
    <w:rsid w:val="0035184C"/>
    <w:rsid w:val="00353000"/>
    <w:rsid w:val="00365E7B"/>
    <w:rsid w:val="003B4DCF"/>
    <w:rsid w:val="003E70F4"/>
    <w:rsid w:val="003F4F63"/>
    <w:rsid w:val="0040582A"/>
    <w:rsid w:val="00416809"/>
    <w:rsid w:val="004224D4"/>
    <w:rsid w:val="0043067A"/>
    <w:rsid w:val="00433288"/>
    <w:rsid w:val="00451446"/>
    <w:rsid w:val="00487F4B"/>
    <w:rsid w:val="004B371E"/>
    <w:rsid w:val="0052237D"/>
    <w:rsid w:val="00536943"/>
    <w:rsid w:val="00550291"/>
    <w:rsid w:val="005570B2"/>
    <w:rsid w:val="005A1654"/>
    <w:rsid w:val="005B15E5"/>
    <w:rsid w:val="005C3337"/>
    <w:rsid w:val="005D4229"/>
    <w:rsid w:val="005F4A8B"/>
    <w:rsid w:val="00600C0F"/>
    <w:rsid w:val="00611E97"/>
    <w:rsid w:val="00613D2C"/>
    <w:rsid w:val="00621040"/>
    <w:rsid w:val="00632C46"/>
    <w:rsid w:val="00652D43"/>
    <w:rsid w:val="0066274B"/>
    <w:rsid w:val="00667159"/>
    <w:rsid w:val="00686E8E"/>
    <w:rsid w:val="006934ED"/>
    <w:rsid w:val="00695EEB"/>
    <w:rsid w:val="006A0CB2"/>
    <w:rsid w:val="006A2129"/>
    <w:rsid w:val="006D43C0"/>
    <w:rsid w:val="006E2BB6"/>
    <w:rsid w:val="006F1AB2"/>
    <w:rsid w:val="00704E17"/>
    <w:rsid w:val="00717227"/>
    <w:rsid w:val="00717E9A"/>
    <w:rsid w:val="00733DE9"/>
    <w:rsid w:val="00751874"/>
    <w:rsid w:val="0076398A"/>
    <w:rsid w:val="00766FAF"/>
    <w:rsid w:val="00771F1B"/>
    <w:rsid w:val="007913BB"/>
    <w:rsid w:val="007916A8"/>
    <w:rsid w:val="00794730"/>
    <w:rsid w:val="007A4633"/>
    <w:rsid w:val="007B2C49"/>
    <w:rsid w:val="007C5867"/>
    <w:rsid w:val="007C7C74"/>
    <w:rsid w:val="007D2894"/>
    <w:rsid w:val="007D4FAE"/>
    <w:rsid w:val="007E0E98"/>
    <w:rsid w:val="007E69B6"/>
    <w:rsid w:val="007F5469"/>
    <w:rsid w:val="0081554D"/>
    <w:rsid w:val="008166C6"/>
    <w:rsid w:val="00821D65"/>
    <w:rsid w:val="00837A30"/>
    <w:rsid w:val="00857476"/>
    <w:rsid w:val="008722DE"/>
    <w:rsid w:val="008A360B"/>
    <w:rsid w:val="008D66AA"/>
    <w:rsid w:val="009115C0"/>
    <w:rsid w:val="00916049"/>
    <w:rsid w:val="0093731B"/>
    <w:rsid w:val="00946682"/>
    <w:rsid w:val="009679AB"/>
    <w:rsid w:val="009779A6"/>
    <w:rsid w:val="0098555D"/>
    <w:rsid w:val="00995F35"/>
    <w:rsid w:val="00996D71"/>
    <w:rsid w:val="009A1F83"/>
    <w:rsid w:val="009A6306"/>
    <w:rsid w:val="009C5A56"/>
    <w:rsid w:val="009C72C2"/>
    <w:rsid w:val="009D2439"/>
    <w:rsid w:val="009F146D"/>
    <w:rsid w:val="009F43C1"/>
    <w:rsid w:val="00A03FBE"/>
    <w:rsid w:val="00A116C5"/>
    <w:rsid w:val="00A225DE"/>
    <w:rsid w:val="00A25523"/>
    <w:rsid w:val="00A41C27"/>
    <w:rsid w:val="00A504C9"/>
    <w:rsid w:val="00AB3C7E"/>
    <w:rsid w:val="00AC4F8D"/>
    <w:rsid w:val="00AC60BD"/>
    <w:rsid w:val="00AD0E20"/>
    <w:rsid w:val="00AD4A50"/>
    <w:rsid w:val="00AE3638"/>
    <w:rsid w:val="00B12FE8"/>
    <w:rsid w:val="00B22130"/>
    <w:rsid w:val="00B3203E"/>
    <w:rsid w:val="00B35D85"/>
    <w:rsid w:val="00B478B7"/>
    <w:rsid w:val="00B50AF5"/>
    <w:rsid w:val="00B86075"/>
    <w:rsid w:val="00B8797D"/>
    <w:rsid w:val="00BB4B52"/>
    <w:rsid w:val="00BB73BD"/>
    <w:rsid w:val="00BC571B"/>
    <w:rsid w:val="00BD5296"/>
    <w:rsid w:val="00BF11BD"/>
    <w:rsid w:val="00C157C5"/>
    <w:rsid w:val="00C4215A"/>
    <w:rsid w:val="00C54DA3"/>
    <w:rsid w:val="00C6742A"/>
    <w:rsid w:val="00C82C55"/>
    <w:rsid w:val="00C878B3"/>
    <w:rsid w:val="00C90D5C"/>
    <w:rsid w:val="00CA08D6"/>
    <w:rsid w:val="00CA4DA4"/>
    <w:rsid w:val="00CA5079"/>
    <w:rsid w:val="00CB3DAE"/>
    <w:rsid w:val="00CB4F7D"/>
    <w:rsid w:val="00CD1D9C"/>
    <w:rsid w:val="00CE27B1"/>
    <w:rsid w:val="00D01DC1"/>
    <w:rsid w:val="00D02D50"/>
    <w:rsid w:val="00D1142D"/>
    <w:rsid w:val="00D16A56"/>
    <w:rsid w:val="00D2235A"/>
    <w:rsid w:val="00D23F44"/>
    <w:rsid w:val="00D37B36"/>
    <w:rsid w:val="00D50694"/>
    <w:rsid w:val="00D63D01"/>
    <w:rsid w:val="00D64304"/>
    <w:rsid w:val="00D6548E"/>
    <w:rsid w:val="00D66582"/>
    <w:rsid w:val="00D9426B"/>
    <w:rsid w:val="00DB0B2A"/>
    <w:rsid w:val="00DB1814"/>
    <w:rsid w:val="00DB1F3F"/>
    <w:rsid w:val="00DB4BDF"/>
    <w:rsid w:val="00DD4F12"/>
    <w:rsid w:val="00DD5B25"/>
    <w:rsid w:val="00DE130E"/>
    <w:rsid w:val="00DE24FD"/>
    <w:rsid w:val="00DF7E53"/>
    <w:rsid w:val="00E04590"/>
    <w:rsid w:val="00E41092"/>
    <w:rsid w:val="00E4502A"/>
    <w:rsid w:val="00E71C0C"/>
    <w:rsid w:val="00E80270"/>
    <w:rsid w:val="00E846E3"/>
    <w:rsid w:val="00E9235B"/>
    <w:rsid w:val="00EB09AA"/>
    <w:rsid w:val="00EB1653"/>
    <w:rsid w:val="00EB3BA9"/>
    <w:rsid w:val="00EB606A"/>
    <w:rsid w:val="00EB6FD7"/>
    <w:rsid w:val="00ED6526"/>
    <w:rsid w:val="00EE1F8A"/>
    <w:rsid w:val="00EE39A5"/>
    <w:rsid w:val="00EF7411"/>
    <w:rsid w:val="00F1560E"/>
    <w:rsid w:val="00F2210A"/>
    <w:rsid w:val="00F37812"/>
    <w:rsid w:val="00F46B49"/>
    <w:rsid w:val="00F47EF5"/>
    <w:rsid w:val="00F55B0A"/>
    <w:rsid w:val="00F6141A"/>
    <w:rsid w:val="00F77000"/>
    <w:rsid w:val="00F7730B"/>
    <w:rsid w:val="00F85540"/>
    <w:rsid w:val="00F858A1"/>
    <w:rsid w:val="00F9485D"/>
    <w:rsid w:val="00FA49A8"/>
    <w:rsid w:val="00FC0216"/>
    <w:rsid w:val="00F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EA84D"/>
  <w15:chartTrackingRefBased/>
  <w15:docId w15:val="{4AECE2F9-2D2B-4303-8F56-C0B0B03F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ajorHAnsi"/>
        <w:color w:val="323E4F" w:themeColor="text2" w:themeShade="BF"/>
        <w:spacing w:val="5"/>
        <w:kern w:val="28"/>
        <w:sz w:val="24"/>
        <w:szCs w:val="5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296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4224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9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3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6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6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">
    <w:name w:val="Titre1"/>
    <w:basedOn w:val="DefaultParagraphFont"/>
    <w:uiPriority w:val="1"/>
    <w:qFormat/>
    <w:rsid w:val="007916A8"/>
    <w:rPr>
      <w:rFonts w:ascii="Century Gothic" w:hAnsi="Century Gothic"/>
      <w:sz w:val="52"/>
    </w:rPr>
  </w:style>
  <w:style w:type="paragraph" w:customStyle="1" w:styleId="Alumna">
    <w:name w:val="Alumna"/>
    <w:basedOn w:val="Title"/>
    <w:next w:val="Subtitle"/>
    <w:link w:val="AlumnaCar"/>
    <w:qFormat/>
    <w:rsid w:val="007916A8"/>
    <w:pPr>
      <w:pBdr>
        <w:bottom w:val="single" w:sz="8" w:space="4" w:color="4472C4" w:themeColor="accent1"/>
      </w:pBdr>
      <w:spacing w:after="300"/>
      <w:jc w:val="right"/>
    </w:pPr>
    <w:rPr>
      <w:spacing w:val="5"/>
      <w:sz w:val="52"/>
      <w:szCs w:val="52"/>
      <w:lang w:val="en-CA"/>
    </w:rPr>
  </w:style>
  <w:style w:type="character" w:customStyle="1" w:styleId="AlumnaCar">
    <w:name w:val="Alumna Car"/>
    <w:basedOn w:val="TitleChar"/>
    <w:link w:val="Alumna"/>
    <w:rsid w:val="007916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CA"/>
    </w:rPr>
  </w:style>
  <w:style w:type="paragraph" w:styleId="Title">
    <w:name w:val="Title"/>
    <w:basedOn w:val="Normal"/>
    <w:next w:val="Normal"/>
    <w:link w:val="TitleChar"/>
    <w:qFormat/>
    <w:rsid w:val="007916A8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6A8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16A8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16A8"/>
  </w:style>
  <w:style w:type="paragraph" w:styleId="Footer">
    <w:name w:val="footer"/>
    <w:basedOn w:val="Normal"/>
    <w:link w:val="Foot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16A8"/>
  </w:style>
  <w:style w:type="character" w:styleId="Hyperlink">
    <w:name w:val="Hyperlink"/>
    <w:basedOn w:val="DefaultParagraphFont"/>
    <w:uiPriority w:val="99"/>
    <w:unhideWhenUsed/>
    <w:rsid w:val="007916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60BD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59"/>
    <w:rsid w:val="002D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5E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DB4BDF"/>
    <w:rPr>
      <w:i/>
      <w:iCs/>
    </w:rPr>
  </w:style>
  <w:style w:type="paragraph" w:styleId="HTMLPreformatted">
    <w:name w:val="HTML Preformatted"/>
    <w:basedOn w:val="Normal"/>
    <w:link w:val="HTMLPreformattedChar"/>
    <w:unhideWhenUsed/>
    <w:rsid w:val="00DB4B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B4BDF"/>
    <w:rPr>
      <w:rFonts w:ascii="Courier New" w:eastAsia="Courier New" w:hAnsi="Courier New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4BD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24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1">
    <w:name w:val="p1"/>
    <w:basedOn w:val="Normal"/>
    <w:rsid w:val="004224D4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4224D4"/>
    <w:rPr>
      <w:b/>
      <w:bCs/>
    </w:rPr>
  </w:style>
  <w:style w:type="character" w:customStyle="1" w:styleId="s1">
    <w:name w:val="s1"/>
    <w:basedOn w:val="DefaultParagraphFont"/>
    <w:rsid w:val="004224D4"/>
  </w:style>
  <w:style w:type="character" w:styleId="UnresolvedMention">
    <w:name w:val="Unresolved Mention"/>
    <w:basedOn w:val="DefaultParagraphFont"/>
    <w:uiPriority w:val="99"/>
    <w:semiHidden/>
    <w:unhideWhenUsed/>
    <w:rsid w:val="004224D4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A1F83"/>
  </w:style>
  <w:style w:type="character" w:customStyle="1" w:styleId="Heading2Char">
    <w:name w:val="Heading 2 Char"/>
    <w:basedOn w:val="DefaultParagraphFont"/>
    <w:link w:val="Heading2"/>
    <w:uiPriority w:val="9"/>
    <w:rsid w:val="007E69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0B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6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imated">
    <w:name w:val="animated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logon-txt">
    <w:name w:val="logon-txt"/>
    <w:basedOn w:val="DefaultParagraphFont"/>
    <w:rsid w:val="008A360B"/>
  </w:style>
  <w:style w:type="paragraph" w:customStyle="1" w:styleId="fs-12px">
    <w:name w:val="fs-12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fs-10px">
    <w:name w:val="fs-10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text-center">
    <w:name w:val="text-center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max-width-inherit">
    <w:name w:val="max-width-inherit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60B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info">
    <w:name w:val="info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3C0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FootnoteText">
    <w:name w:val="footnote text"/>
    <w:basedOn w:val="Normal"/>
    <w:link w:val="FootnoteTextChar"/>
    <w:uiPriority w:val="99"/>
    <w:rsid w:val="006D43C0"/>
    <w:pPr>
      <w:spacing w:line="200" w:lineRule="exact"/>
    </w:pPr>
    <w:rPr>
      <w:rFonts w:asciiTheme="majorHAnsi" w:eastAsia="Times New Roman" w:hAnsiTheme="majorHAnsi" w:cs="Times New Roman"/>
      <w:color w:val="auto"/>
      <w:spacing w:val="0"/>
      <w:kern w:val="26"/>
      <w:sz w:val="16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D43C0"/>
    <w:rPr>
      <w:rFonts w:asciiTheme="majorHAnsi" w:eastAsia="Times New Roman" w:hAnsiTheme="majorHAnsi" w:cs="Times New Roman"/>
      <w:color w:val="auto"/>
      <w:spacing w:val="0"/>
      <w:kern w:val="26"/>
      <w:sz w:val="16"/>
      <w:szCs w:val="24"/>
    </w:rPr>
  </w:style>
  <w:style w:type="character" w:styleId="FootnoteReference">
    <w:name w:val="footnote reference"/>
    <w:basedOn w:val="DefaultParagraphFont"/>
    <w:uiPriority w:val="99"/>
    <w:rsid w:val="006D43C0"/>
    <w:rPr>
      <w:rFonts w:asciiTheme="minorHAnsi" w:hAnsiTheme="minorHAnsi"/>
      <w:color w:val="000000" w:themeColor="text1"/>
      <w:spacing w:val="0"/>
      <w:position w:val="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9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108152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9969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391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590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5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078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345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4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3202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7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0999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747409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42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86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707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896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1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8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4764">
          <w:marLeft w:val="0"/>
          <w:marRight w:val="0"/>
          <w:marTop w:val="0"/>
          <w:marBottom w:val="0"/>
          <w:divBdr>
            <w:top w:val="single" w:sz="36" w:space="31" w:color="3374B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12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3228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39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31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1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988068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5341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296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223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76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1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7932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59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77147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32776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226686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03840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510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1283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444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8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06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D2CBC8"/>
                <w:right w:val="none" w:sz="0" w:space="0" w:color="auto"/>
              </w:divBdr>
            </w:div>
            <w:div w:id="19010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nowhow.ncvo.org.uk/safeguarding" TargetMode="External"/><Relationship Id="rId18" Type="http://schemas.openxmlformats.org/officeDocument/2006/relationships/hyperlink" Target="https://www.gov.uk/guidance/safeguarding-duties-for-charity-trustee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ivilsociety.co.uk/finance/howtobringyourcharityssafeguardinguptoscratch.html?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ssets.publishing.service.gov.uk/government/uploads/system/uploads/attachment_data/file/756636/10_safeguarding_actions_for_charity_trustees_infographic.pdf" TargetMode="External"/><Relationship Id="rId17" Type="http://schemas.openxmlformats.org/officeDocument/2006/relationships/hyperlink" Target="https://www.gov.uk/guidance/safeguarding-duties-for-charity-trustee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assets.publishing.service.gov.uk/government/uploads/system/uploads/attachment_data/file/756636/10_safeguarding_actions_for_charity_trustees_infographic.pdf" TargetMode="External"/><Relationship Id="rId20" Type="http://schemas.openxmlformats.org/officeDocument/2006/relationships/hyperlink" Target="https://www.gov.uk/guidance/safeguarding-duties-for-charity-truste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guidance/safeguarding-duties-for-charity-trustees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earning.nspcc.org.uk/safeguarding-child-protection/writing-a-safeguarding-policy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safeguarding.culture.gov.uk/" TargetMode="External"/><Relationship Id="rId19" Type="http://schemas.openxmlformats.org/officeDocument/2006/relationships/hyperlink" Target="https://www.gov.uk/guidance/charities-how-to-protect-vulnerable-groups-including-childr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uidance/how-to-report-a-serious-incident-in-your-charity" TargetMode="External"/><Relationship Id="rId14" Type="http://schemas.openxmlformats.org/officeDocument/2006/relationships/hyperlink" Target="https://safeguarding.culture.gov.uk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B5394-28EE-4601-8433-478900EEC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Monwara Ali</dc:creator>
  <cp:keywords/>
  <dc:description/>
  <cp:lastModifiedBy>monwaraa1@gmail.com</cp:lastModifiedBy>
  <cp:revision>3</cp:revision>
  <dcterms:created xsi:type="dcterms:W3CDTF">2025-07-07T15:31:00Z</dcterms:created>
  <dcterms:modified xsi:type="dcterms:W3CDTF">2026-10-11T15:08:00Z</dcterms:modified>
</cp:coreProperties>
</file>